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D" w:rsidRPr="00837C8A" w:rsidRDefault="0096586D" w:rsidP="0096586D">
      <w:pPr>
        <w:shd w:val="clear" w:color="auto" w:fill="FFFFFF"/>
        <w:spacing w:line="250" w:lineRule="exact"/>
        <w:jc w:val="center"/>
        <w:rPr>
          <w:b/>
          <w:spacing w:val="-1"/>
          <w:w w:val="101"/>
          <w:sz w:val="28"/>
          <w:szCs w:val="28"/>
        </w:rPr>
      </w:pPr>
      <w:r w:rsidRPr="00837C8A">
        <w:rPr>
          <w:b/>
          <w:w w:val="101"/>
          <w:sz w:val="28"/>
          <w:szCs w:val="28"/>
        </w:rPr>
        <w:t xml:space="preserve">МОСКОВСКИЙ ГОСУДАРСТВЕННЫЙ </w:t>
      </w:r>
      <w:r w:rsidRPr="00837C8A">
        <w:rPr>
          <w:b/>
          <w:spacing w:val="-1"/>
          <w:w w:val="101"/>
          <w:sz w:val="28"/>
          <w:szCs w:val="28"/>
        </w:rPr>
        <w:t>УНИВЕРСИТЕТ</w:t>
      </w:r>
    </w:p>
    <w:p w:rsidR="0096586D" w:rsidRPr="00837C8A" w:rsidRDefault="0096586D" w:rsidP="0096586D">
      <w:pPr>
        <w:shd w:val="clear" w:color="auto" w:fill="FFFFFF"/>
        <w:spacing w:line="250" w:lineRule="exact"/>
        <w:jc w:val="center"/>
        <w:rPr>
          <w:b/>
          <w:sz w:val="28"/>
          <w:szCs w:val="28"/>
        </w:rPr>
      </w:pPr>
      <w:r w:rsidRPr="00837C8A">
        <w:rPr>
          <w:b/>
          <w:spacing w:val="-1"/>
          <w:w w:val="101"/>
          <w:sz w:val="28"/>
          <w:szCs w:val="28"/>
        </w:rPr>
        <w:t>имени М.В. ЛОМОНОСОВА</w:t>
      </w:r>
    </w:p>
    <w:p w:rsidR="0096586D" w:rsidRPr="00767179" w:rsidRDefault="0096586D" w:rsidP="0096586D">
      <w:pPr>
        <w:shd w:val="clear" w:color="auto" w:fill="FFFFFF"/>
        <w:jc w:val="center"/>
        <w:rPr>
          <w:b/>
          <w:w w:val="101"/>
          <w:sz w:val="32"/>
          <w:szCs w:val="32"/>
        </w:rPr>
      </w:pPr>
    </w:p>
    <w:p w:rsidR="0096586D" w:rsidRPr="00837C8A" w:rsidRDefault="0096586D" w:rsidP="0096586D">
      <w:pPr>
        <w:shd w:val="clear" w:color="auto" w:fill="FFFFFF"/>
        <w:jc w:val="center"/>
        <w:rPr>
          <w:b/>
          <w:sz w:val="28"/>
          <w:szCs w:val="28"/>
        </w:rPr>
      </w:pPr>
      <w:r w:rsidRPr="00837C8A">
        <w:rPr>
          <w:b/>
          <w:w w:val="101"/>
          <w:sz w:val="28"/>
          <w:szCs w:val="28"/>
        </w:rPr>
        <w:t>ФАКУЛЬТЕТ ИСКУССТВ</w:t>
      </w:r>
    </w:p>
    <w:p w:rsidR="00D507C2" w:rsidRPr="00837C8A" w:rsidRDefault="00D507C2" w:rsidP="0009759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507C2" w:rsidRPr="00837C8A">
        <w:tc>
          <w:tcPr>
            <w:tcW w:w="4785" w:type="dxa"/>
          </w:tcPr>
          <w:p w:rsidR="00D507C2" w:rsidRPr="00837C8A" w:rsidRDefault="00D507C2" w:rsidP="0043591F">
            <w:pPr>
              <w:jc w:val="center"/>
            </w:pPr>
            <w:r w:rsidRPr="00837C8A">
              <w:t>СОГЛАСОВАНО:</w:t>
            </w:r>
          </w:p>
        </w:tc>
        <w:tc>
          <w:tcPr>
            <w:tcW w:w="4785" w:type="dxa"/>
          </w:tcPr>
          <w:p w:rsidR="00D507C2" w:rsidRPr="00837C8A" w:rsidRDefault="00D507C2" w:rsidP="0043591F">
            <w:pPr>
              <w:jc w:val="center"/>
            </w:pPr>
            <w:r w:rsidRPr="00837C8A">
              <w:t>УТВЕРЖДАЮ:</w:t>
            </w:r>
          </w:p>
        </w:tc>
      </w:tr>
      <w:tr w:rsidR="00980B06" w:rsidRPr="00837C8A">
        <w:tc>
          <w:tcPr>
            <w:tcW w:w="4785" w:type="dxa"/>
          </w:tcPr>
          <w:p w:rsidR="00D507C2" w:rsidRPr="00837C8A" w:rsidRDefault="00D507C2" w:rsidP="00D507C2">
            <w:r w:rsidRPr="00837C8A">
              <w:t>Зав. кафедрой «</w:t>
            </w:r>
            <w:r w:rsidR="0096586D" w:rsidRPr="00837C8A">
              <w:t>Семиотик</w:t>
            </w:r>
            <w:r w:rsidR="00DA1D69" w:rsidRPr="00837C8A">
              <w:t>а</w:t>
            </w:r>
            <w:r w:rsidR="0096586D" w:rsidRPr="00837C8A">
              <w:t xml:space="preserve"> и общ</w:t>
            </w:r>
            <w:r w:rsidR="00DA1D69" w:rsidRPr="00837C8A">
              <w:t>ая</w:t>
            </w:r>
            <w:r w:rsidR="0096586D" w:rsidRPr="00837C8A">
              <w:t xml:space="preserve"> теори</w:t>
            </w:r>
            <w:r w:rsidR="00DA1D69" w:rsidRPr="00837C8A">
              <w:t>я</w:t>
            </w:r>
            <w:r w:rsidR="0096586D" w:rsidRPr="00837C8A">
              <w:t xml:space="preserve"> искусства</w:t>
            </w:r>
            <w:r w:rsidRPr="00837C8A">
              <w:t xml:space="preserve">» </w:t>
            </w:r>
          </w:p>
          <w:p w:rsidR="00D507C2" w:rsidRPr="00837C8A" w:rsidRDefault="00D507C2" w:rsidP="00D507C2">
            <w:r w:rsidRPr="00837C8A">
              <w:t xml:space="preserve">______________________ </w:t>
            </w:r>
            <w:r w:rsidR="0096586D" w:rsidRPr="00837C8A">
              <w:t>А.П. Лободанов</w:t>
            </w:r>
          </w:p>
          <w:p w:rsidR="00D507C2" w:rsidRPr="00837C8A" w:rsidRDefault="00D507C2" w:rsidP="00D507C2"/>
        </w:tc>
        <w:tc>
          <w:tcPr>
            <w:tcW w:w="4785" w:type="dxa"/>
          </w:tcPr>
          <w:p w:rsidR="00064079" w:rsidRPr="00837C8A" w:rsidRDefault="00064079" w:rsidP="00064079">
            <w:pPr>
              <w:jc w:val="center"/>
            </w:pPr>
            <w:r w:rsidRPr="00837C8A">
              <w:t>Декан факультета</w:t>
            </w:r>
          </w:p>
          <w:p w:rsidR="00064079" w:rsidRPr="00837C8A" w:rsidRDefault="00064079" w:rsidP="00064079">
            <w:pPr>
              <w:jc w:val="center"/>
            </w:pPr>
          </w:p>
          <w:p w:rsidR="00D507C2" w:rsidRPr="00837C8A" w:rsidRDefault="00064079" w:rsidP="0096586D">
            <w:pPr>
              <w:jc w:val="center"/>
            </w:pPr>
            <w:r w:rsidRPr="00837C8A">
              <w:t xml:space="preserve">__________________ </w:t>
            </w:r>
            <w:r w:rsidR="0096586D" w:rsidRPr="00837C8A">
              <w:t>А.П</w:t>
            </w:r>
            <w:r w:rsidRPr="00837C8A">
              <w:t>.</w:t>
            </w:r>
            <w:r w:rsidR="0096586D" w:rsidRPr="00837C8A">
              <w:t xml:space="preserve"> Лободанов</w:t>
            </w:r>
          </w:p>
        </w:tc>
      </w:tr>
      <w:tr w:rsidR="00D507C2" w:rsidRPr="00837C8A">
        <w:tc>
          <w:tcPr>
            <w:tcW w:w="4785" w:type="dxa"/>
          </w:tcPr>
          <w:p w:rsidR="00D507C2" w:rsidRPr="00837C8A" w:rsidRDefault="00D507C2" w:rsidP="0096586D">
            <w:r w:rsidRPr="00837C8A">
              <w:t xml:space="preserve">«_____»______________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7C8A">
                <w:t>20</w:t>
              </w:r>
              <w:r w:rsidR="0096586D" w:rsidRPr="00837C8A">
                <w:t>14</w:t>
              </w:r>
              <w:r w:rsidRPr="00837C8A">
                <w:t xml:space="preserve"> г</w:t>
              </w:r>
            </w:smartTag>
            <w:r w:rsidRPr="00837C8A">
              <w:t>.</w:t>
            </w:r>
          </w:p>
        </w:tc>
        <w:tc>
          <w:tcPr>
            <w:tcW w:w="4785" w:type="dxa"/>
          </w:tcPr>
          <w:p w:rsidR="00D507C2" w:rsidRPr="00837C8A" w:rsidRDefault="0096586D" w:rsidP="0096586D">
            <w:r w:rsidRPr="00837C8A">
              <w:t xml:space="preserve">    «_____»______________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7C8A">
                <w:t>2014</w:t>
              </w:r>
              <w:r w:rsidR="00D507C2" w:rsidRPr="00837C8A">
                <w:t xml:space="preserve"> г</w:t>
              </w:r>
            </w:smartTag>
            <w:r w:rsidR="00D507C2" w:rsidRPr="00837C8A">
              <w:t>.</w:t>
            </w:r>
          </w:p>
        </w:tc>
      </w:tr>
    </w:tbl>
    <w:p w:rsidR="00D507C2" w:rsidRPr="00837C8A" w:rsidRDefault="00D507C2" w:rsidP="0009759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61DFB" w:rsidRPr="00837C8A" w:rsidRDefault="00861DFB" w:rsidP="0097644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61DFB" w:rsidRPr="00837C8A" w:rsidRDefault="00861DFB" w:rsidP="00976440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4"/>
        <w:gridCol w:w="8187"/>
      </w:tblGrid>
      <w:tr w:rsidR="00861DFB" w:rsidRPr="00837C8A">
        <w:tc>
          <w:tcPr>
            <w:tcW w:w="1384" w:type="dxa"/>
          </w:tcPr>
          <w:p w:rsidR="00861DFB" w:rsidRPr="00837C8A" w:rsidRDefault="00861DFB" w:rsidP="009E0859">
            <w:pPr>
              <w:spacing w:before="185"/>
              <w:rPr>
                <w:spacing w:val="-1"/>
                <w:sz w:val="28"/>
                <w:szCs w:val="28"/>
              </w:rPr>
            </w:pPr>
            <w:r w:rsidRPr="00837C8A">
              <w:rPr>
                <w:spacing w:val="-1"/>
                <w:sz w:val="28"/>
                <w:szCs w:val="28"/>
              </w:rPr>
              <w:t>Кафедра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837C8A" w:rsidRDefault="0096586D" w:rsidP="00D507C2">
            <w:pPr>
              <w:spacing w:before="185"/>
              <w:jc w:val="center"/>
              <w:rPr>
                <w:spacing w:val="-1"/>
                <w:sz w:val="28"/>
                <w:szCs w:val="28"/>
              </w:rPr>
            </w:pPr>
            <w:r w:rsidRPr="00837C8A">
              <w:rPr>
                <w:sz w:val="28"/>
                <w:szCs w:val="28"/>
              </w:rPr>
              <w:t>Семиотики и общей теории искусства</w:t>
            </w:r>
          </w:p>
        </w:tc>
      </w:tr>
    </w:tbl>
    <w:p w:rsidR="00861DFB" w:rsidRPr="00837C8A" w:rsidRDefault="00861DFB" w:rsidP="00976440">
      <w:pPr>
        <w:shd w:val="clear" w:color="auto" w:fill="FFFFFF"/>
        <w:ind w:firstLine="4253"/>
      </w:pPr>
      <w:r w:rsidRPr="00837C8A">
        <w:t>(название кафедры)</w:t>
      </w:r>
    </w:p>
    <w:p w:rsidR="00861DFB" w:rsidRPr="00837C8A" w:rsidRDefault="00861DFB" w:rsidP="00976440">
      <w:pPr>
        <w:shd w:val="clear" w:color="auto" w:fill="FFFFFF"/>
        <w:ind w:firstLine="4253"/>
      </w:pPr>
    </w:p>
    <w:tbl>
      <w:tblPr>
        <w:tblW w:w="0" w:type="auto"/>
        <w:tblLook w:val="00A0"/>
      </w:tblPr>
      <w:tblGrid>
        <w:gridCol w:w="1384"/>
        <w:gridCol w:w="8187"/>
      </w:tblGrid>
      <w:tr w:rsidR="00861DFB" w:rsidRPr="00837C8A">
        <w:tc>
          <w:tcPr>
            <w:tcW w:w="1384" w:type="dxa"/>
          </w:tcPr>
          <w:p w:rsidR="00861DFB" w:rsidRPr="00837C8A" w:rsidRDefault="00861DFB" w:rsidP="009E0859">
            <w:pPr>
              <w:rPr>
                <w:sz w:val="28"/>
                <w:szCs w:val="28"/>
              </w:rPr>
            </w:pPr>
            <w:r w:rsidRPr="00837C8A">
              <w:rPr>
                <w:spacing w:val="-1"/>
                <w:sz w:val="28"/>
                <w:szCs w:val="28"/>
              </w:rPr>
              <w:t>Автор:</w:t>
            </w:r>
          </w:p>
        </w:tc>
        <w:tc>
          <w:tcPr>
            <w:tcW w:w="8187" w:type="dxa"/>
          </w:tcPr>
          <w:p w:rsidR="00861DFB" w:rsidRPr="00837C8A" w:rsidRDefault="00861DFB" w:rsidP="009E0859">
            <w:pPr>
              <w:rPr>
                <w:spacing w:val="-1"/>
                <w:sz w:val="28"/>
                <w:szCs w:val="28"/>
              </w:rPr>
            </w:pPr>
          </w:p>
        </w:tc>
      </w:tr>
      <w:tr w:rsidR="00861DFB" w:rsidRPr="00837C8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016429" w:rsidRDefault="00BC120B" w:rsidP="0096586D">
            <w:pPr>
              <w:jc w:val="center"/>
              <w:rPr>
                <w:sz w:val="28"/>
                <w:szCs w:val="28"/>
              </w:rPr>
            </w:pPr>
            <w:r w:rsidRPr="00016429">
              <w:rPr>
                <w:sz w:val="28"/>
                <w:szCs w:val="28"/>
              </w:rPr>
              <w:t>Е.В. Яйленко, кандидат искусствоведения</w:t>
            </w:r>
          </w:p>
        </w:tc>
      </w:tr>
    </w:tbl>
    <w:p w:rsidR="00861DFB" w:rsidRPr="00837C8A" w:rsidRDefault="00861DFB" w:rsidP="00976440">
      <w:pPr>
        <w:ind w:firstLine="3402"/>
        <w:rPr>
          <w:spacing w:val="-1"/>
          <w:sz w:val="28"/>
          <w:szCs w:val="28"/>
        </w:rPr>
      </w:pPr>
      <w:r w:rsidRPr="00837C8A">
        <w:rPr>
          <w:spacing w:val="-1"/>
        </w:rPr>
        <w:t>(ф.и.о.,</w:t>
      </w:r>
      <w:r w:rsidRPr="00837C8A">
        <w:t xml:space="preserve"> ученая степень, ученое звание</w:t>
      </w:r>
      <w:r w:rsidRPr="00837C8A">
        <w:rPr>
          <w:spacing w:val="-1"/>
        </w:rPr>
        <w:t>)</w:t>
      </w:r>
    </w:p>
    <w:p w:rsidR="00861DFB" w:rsidRPr="00837C8A" w:rsidRDefault="00861DFB" w:rsidP="00976440">
      <w:pPr>
        <w:pStyle w:val="1"/>
        <w:jc w:val="center"/>
        <w:rPr>
          <w:rFonts w:ascii="Times New Roman" w:hAnsi="Times New Roman"/>
          <w:color w:val="auto"/>
        </w:rPr>
      </w:pPr>
      <w:r w:rsidRPr="00837C8A">
        <w:rPr>
          <w:rFonts w:ascii="Times New Roman" w:hAnsi="Times New Roman"/>
          <w:color w:val="auto"/>
        </w:rPr>
        <w:t>РАБОЧАЯ ПРОГРАММА УЧЕБНОЙ ДИСЦИПЛИНЫ</w:t>
      </w:r>
    </w:p>
    <w:p w:rsidR="00861DFB" w:rsidRPr="00837C8A" w:rsidRDefault="00861DFB" w:rsidP="00976440"/>
    <w:p w:rsidR="00861DFB" w:rsidRPr="00837C8A" w:rsidRDefault="003909A5" w:rsidP="00976440">
      <w:pPr>
        <w:pBdr>
          <w:bottom w:val="single" w:sz="12" w:space="0" w:color="auto"/>
        </w:pBd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Теория и методология искусст</w:t>
      </w:r>
      <w:r w:rsidR="00767179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 w:rsidR="00767179">
        <w:rPr>
          <w:spacing w:val="-1"/>
          <w:sz w:val="28"/>
          <w:szCs w:val="28"/>
        </w:rPr>
        <w:t>знания</w:t>
      </w:r>
    </w:p>
    <w:p w:rsidR="00861DFB" w:rsidRPr="00837C8A" w:rsidRDefault="00861DFB" w:rsidP="00976440">
      <w:pPr>
        <w:jc w:val="center"/>
      </w:pPr>
      <w:r w:rsidRPr="00837C8A">
        <w:t>(название дисциплины)</w:t>
      </w:r>
    </w:p>
    <w:p w:rsidR="00861DFB" w:rsidRPr="00837C8A" w:rsidRDefault="00861DFB" w:rsidP="00976440"/>
    <w:tbl>
      <w:tblPr>
        <w:tblW w:w="0" w:type="auto"/>
        <w:tblLook w:val="00A0"/>
      </w:tblPr>
      <w:tblGrid>
        <w:gridCol w:w="4219"/>
        <w:gridCol w:w="5352"/>
      </w:tblGrid>
      <w:tr w:rsidR="00861DFB" w:rsidRPr="00837C8A">
        <w:tc>
          <w:tcPr>
            <w:tcW w:w="4219" w:type="dxa"/>
          </w:tcPr>
          <w:p w:rsidR="00861DFB" w:rsidRPr="00837C8A" w:rsidRDefault="009F15F9" w:rsidP="009E0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  <w:r w:rsidR="00861DFB" w:rsidRPr="00837C8A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837C8A" w:rsidRDefault="009F15F9" w:rsidP="0072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  «Искусствоведение</w:t>
            </w:r>
            <w:r w:rsidR="0072216B" w:rsidRPr="00837C8A">
              <w:rPr>
                <w:sz w:val="28"/>
                <w:szCs w:val="28"/>
              </w:rPr>
              <w:t>»</w:t>
            </w:r>
          </w:p>
        </w:tc>
      </w:tr>
      <w:tr w:rsidR="00861DFB" w:rsidRPr="00837C8A">
        <w:tc>
          <w:tcPr>
            <w:tcW w:w="4219" w:type="dxa"/>
          </w:tcPr>
          <w:p w:rsidR="00861DFB" w:rsidRPr="00837C8A" w:rsidRDefault="00861DFB" w:rsidP="009E0859">
            <w:pPr>
              <w:rPr>
                <w:i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DFB" w:rsidRPr="00837C8A" w:rsidRDefault="00861DFB" w:rsidP="009E0859">
            <w:pPr>
              <w:jc w:val="center"/>
              <w:rPr>
                <w:sz w:val="28"/>
                <w:szCs w:val="28"/>
              </w:rPr>
            </w:pPr>
            <w:r w:rsidRPr="00837C8A">
              <w:rPr>
                <w:sz w:val="18"/>
              </w:rPr>
              <w:t>(код, наименование специальности /направления)</w:t>
            </w:r>
          </w:p>
        </w:tc>
      </w:tr>
      <w:tr w:rsidR="00861DFB" w:rsidRPr="00837C8A">
        <w:tc>
          <w:tcPr>
            <w:tcW w:w="4219" w:type="dxa"/>
          </w:tcPr>
          <w:p w:rsidR="00861DFB" w:rsidRPr="00837C8A" w:rsidRDefault="009F15F9" w:rsidP="009F1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Направленность (п</w:t>
            </w:r>
            <w:r w:rsidR="00861DFB" w:rsidRPr="00837C8A">
              <w:rPr>
                <w:i/>
                <w:sz w:val="28"/>
                <w:szCs w:val="28"/>
              </w:rPr>
              <w:t>рофиль</w:t>
            </w:r>
            <w:r>
              <w:rPr>
                <w:i/>
                <w:sz w:val="28"/>
                <w:szCs w:val="28"/>
              </w:rPr>
              <w:t>):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837C8A" w:rsidRDefault="009F15F9" w:rsidP="00575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80B06" w:rsidRPr="00837C8A">
              <w:rPr>
                <w:sz w:val="28"/>
                <w:szCs w:val="28"/>
              </w:rPr>
              <w:t xml:space="preserve">еория </w:t>
            </w:r>
            <w:r>
              <w:rPr>
                <w:sz w:val="28"/>
                <w:szCs w:val="28"/>
              </w:rPr>
              <w:t xml:space="preserve">и история </w:t>
            </w:r>
            <w:r w:rsidR="00980B06" w:rsidRPr="00837C8A">
              <w:rPr>
                <w:sz w:val="28"/>
                <w:szCs w:val="28"/>
              </w:rPr>
              <w:t>искусства</w:t>
            </w:r>
          </w:p>
        </w:tc>
      </w:tr>
      <w:tr w:rsidR="00861DFB" w:rsidRPr="00837C8A">
        <w:tc>
          <w:tcPr>
            <w:tcW w:w="4219" w:type="dxa"/>
          </w:tcPr>
          <w:p w:rsidR="00861DFB" w:rsidRPr="00837C8A" w:rsidRDefault="00861DFB" w:rsidP="009E0859">
            <w:pPr>
              <w:rPr>
                <w:i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DFB" w:rsidRPr="00837C8A" w:rsidRDefault="00861DFB" w:rsidP="009E0859">
            <w:pPr>
              <w:jc w:val="center"/>
              <w:rPr>
                <w:sz w:val="28"/>
                <w:szCs w:val="28"/>
              </w:rPr>
            </w:pPr>
          </w:p>
        </w:tc>
      </w:tr>
      <w:tr w:rsidR="00861DFB" w:rsidRPr="00837C8A">
        <w:tc>
          <w:tcPr>
            <w:tcW w:w="4219" w:type="dxa"/>
          </w:tcPr>
          <w:p w:rsidR="00861DFB" w:rsidRPr="00837C8A" w:rsidRDefault="00861DFB" w:rsidP="009E0859">
            <w:pPr>
              <w:rPr>
                <w:i/>
              </w:rPr>
            </w:pPr>
            <w:r w:rsidRPr="00837C8A">
              <w:rPr>
                <w:i/>
              </w:rPr>
              <w:t>Квалификация (степень) выпускника: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837C8A" w:rsidRDefault="009F15F9" w:rsidP="009E0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(аспирантура)</w:t>
            </w:r>
          </w:p>
        </w:tc>
      </w:tr>
      <w:tr w:rsidR="00861DFB" w:rsidRPr="00837C8A">
        <w:tc>
          <w:tcPr>
            <w:tcW w:w="4219" w:type="dxa"/>
          </w:tcPr>
          <w:p w:rsidR="00861DFB" w:rsidRPr="00837C8A" w:rsidRDefault="00861DFB" w:rsidP="009E0859"/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DFB" w:rsidRPr="00837C8A" w:rsidRDefault="00861DFB" w:rsidP="009E0859">
            <w:pPr>
              <w:jc w:val="center"/>
              <w:rPr>
                <w:sz w:val="28"/>
                <w:szCs w:val="28"/>
              </w:rPr>
            </w:pPr>
          </w:p>
        </w:tc>
      </w:tr>
      <w:tr w:rsidR="00861DFB" w:rsidRPr="00837C8A">
        <w:tc>
          <w:tcPr>
            <w:tcW w:w="4219" w:type="dxa"/>
          </w:tcPr>
          <w:p w:rsidR="00861DFB" w:rsidRPr="00837C8A" w:rsidRDefault="00861DFB" w:rsidP="009E0859">
            <w:r w:rsidRPr="00837C8A">
              <w:rPr>
                <w:i/>
              </w:rPr>
              <w:t>Форма обучения: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FB" w:rsidRPr="009F15F9" w:rsidRDefault="009F15F9" w:rsidP="009E0859">
            <w:pPr>
              <w:jc w:val="center"/>
              <w:rPr>
                <w:sz w:val="28"/>
                <w:szCs w:val="28"/>
              </w:rPr>
            </w:pPr>
            <w:r w:rsidRPr="00837C8A">
              <w:rPr>
                <w:sz w:val="28"/>
                <w:szCs w:val="28"/>
              </w:rPr>
              <w:t>О</w:t>
            </w:r>
            <w:r w:rsidR="00861DFB" w:rsidRPr="00837C8A">
              <w:rPr>
                <w:sz w:val="28"/>
                <w:szCs w:val="28"/>
              </w:rPr>
              <w:t>чная</w:t>
            </w:r>
            <w:r>
              <w:rPr>
                <w:sz w:val="28"/>
                <w:szCs w:val="28"/>
              </w:rPr>
              <w:t>, заочная</w:t>
            </w:r>
          </w:p>
        </w:tc>
      </w:tr>
    </w:tbl>
    <w:p w:rsidR="00861DFB" w:rsidRPr="00837C8A" w:rsidRDefault="00861DFB" w:rsidP="00976440">
      <w:pPr>
        <w:jc w:val="center"/>
        <w:rPr>
          <w:sz w:val="18"/>
        </w:rPr>
      </w:pPr>
    </w:p>
    <w:p w:rsidR="00DA1D69" w:rsidRPr="00837C8A" w:rsidRDefault="00DA1D69" w:rsidP="00976440">
      <w:pPr>
        <w:jc w:val="center"/>
        <w:rPr>
          <w:sz w:val="18"/>
        </w:rPr>
      </w:pPr>
    </w:p>
    <w:p w:rsidR="00610C42" w:rsidRPr="00837C8A" w:rsidRDefault="00610C42" w:rsidP="00976440">
      <w:pPr>
        <w:jc w:val="center"/>
        <w:rPr>
          <w:sz w:val="18"/>
        </w:rPr>
      </w:pPr>
    </w:p>
    <w:tbl>
      <w:tblPr>
        <w:tblW w:w="0" w:type="auto"/>
        <w:tblInd w:w="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610C42" w:rsidRPr="00837C8A">
        <w:tc>
          <w:tcPr>
            <w:tcW w:w="4643" w:type="dxa"/>
          </w:tcPr>
          <w:p w:rsidR="00610C42" w:rsidRPr="00837C8A" w:rsidRDefault="00610C42" w:rsidP="009E0859">
            <w:pPr>
              <w:jc w:val="center"/>
            </w:pPr>
            <w:r w:rsidRPr="00837C8A">
              <w:t>Одобрена на заседании кафедры</w:t>
            </w:r>
          </w:p>
          <w:p w:rsidR="00610C42" w:rsidRPr="00837C8A" w:rsidRDefault="00DA1D69" w:rsidP="009E0859">
            <w:pPr>
              <w:jc w:val="center"/>
            </w:pPr>
            <w:r w:rsidRPr="00837C8A">
              <w:t>«Семиотика и общая теория искусства»</w:t>
            </w:r>
          </w:p>
          <w:p w:rsidR="00610C42" w:rsidRPr="00837C8A" w:rsidRDefault="00610C42" w:rsidP="009E0859">
            <w:pPr>
              <w:jc w:val="both"/>
              <w:rPr>
                <w:u w:val="single"/>
              </w:rPr>
            </w:pPr>
            <w:r w:rsidRPr="00837C8A">
              <w:t xml:space="preserve">Протокол </w:t>
            </w:r>
            <w:r w:rsidRPr="00837C8A">
              <w:rPr>
                <w:u w:val="single"/>
              </w:rPr>
              <w:t xml:space="preserve">№ __ </w:t>
            </w:r>
          </w:p>
          <w:p w:rsidR="00610C42" w:rsidRPr="00837C8A" w:rsidRDefault="00610C42" w:rsidP="009E0859">
            <w:pPr>
              <w:jc w:val="both"/>
            </w:pPr>
            <w:r w:rsidRPr="00837C8A">
              <w:rPr>
                <w:u w:val="single"/>
              </w:rPr>
              <w:t>«    »</w:t>
            </w:r>
            <w:r w:rsidRPr="00837C8A">
              <w:t xml:space="preserve">   </w:t>
            </w:r>
            <w:r w:rsidRPr="00837C8A">
              <w:rPr>
                <w:u w:val="single"/>
              </w:rPr>
              <w:t xml:space="preserve">           </w:t>
            </w:r>
            <w:r w:rsidRPr="00837C8A">
              <w:t>_______20</w:t>
            </w:r>
            <w:r w:rsidR="0096586D" w:rsidRPr="00837C8A">
              <w:t xml:space="preserve">14 </w:t>
            </w:r>
            <w:r w:rsidRPr="00837C8A">
              <w:t>г</w:t>
            </w:r>
          </w:p>
          <w:p w:rsidR="00610C42" w:rsidRPr="00837C8A" w:rsidRDefault="00610C42" w:rsidP="009E0859">
            <w:r w:rsidRPr="00837C8A">
              <w:t xml:space="preserve">Зав. кафедрой ________ </w:t>
            </w:r>
          </w:p>
          <w:p w:rsidR="00610C42" w:rsidRPr="00837C8A" w:rsidRDefault="00610C42" w:rsidP="009E0859">
            <w:pPr>
              <w:ind w:firstLine="1451"/>
            </w:pPr>
            <w:r w:rsidRPr="00837C8A">
              <w:t>(подпись, Ф.И.О.)</w:t>
            </w:r>
          </w:p>
        </w:tc>
      </w:tr>
    </w:tbl>
    <w:p w:rsidR="00861DFB" w:rsidRPr="00837C8A" w:rsidRDefault="00861DFB" w:rsidP="00976440">
      <w:pPr>
        <w:shd w:val="clear" w:color="auto" w:fill="FFFFFF"/>
        <w:ind w:right="46"/>
        <w:jc w:val="center"/>
        <w:rPr>
          <w:bCs/>
          <w:sz w:val="28"/>
          <w:szCs w:val="28"/>
        </w:rPr>
      </w:pPr>
    </w:p>
    <w:p w:rsidR="00DA1D69" w:rsidRPr="00837C8A" w:rsidRDefault="00DA1D69" w:rsidP="00976440">
      <w:pPr>
        <w:shd w:val="clear" w:color="auto" w:fill="FFFFFF"/>
        <w:ind w:right="46"/>
        <w:jc w:val="center"/>
        <w:rPr>
          <w:bCs/>
          <w:sz w:val="28"/>
          <w:szCs w:val="28"/>
        </w:rPr>
      </w:pPr>
    </w:p>
    <w:p w:rsidR="00DA1D69" w:rsidRPr="00837C8A" w:rsidRDefault="00DA1D69" w:rsidP="00976440">
      <w:pPr>
        <w:shd w:val="clear" w:color="auto" w:fill="FFFFFF"/>
        <w:ind w:right="46"/>
        <w:jc w:val="center"/>
        <w:rPr>
          <w:bCs/>
          <w:sz w:val="28"/>
          <w:szCs w:val="28"/>
        </w:rPr>
      </w:pPr>
    </w:p>
    <w:p w:rsidR="00861DFB" w:rsidRPr="00837C8A" w:rsidRDefault="00861DFB" w:rsidP="00976440">
      <w:pPr>
        <w:shd w:val="clear" w:color="auto" w:fill="FFFFFF"/>
        <w:ind w:right="46"/>
        <w:jc w:val="center"/>
        <w:rPr>
          <w:bCs/>
          <w:sz w:val="28"/>
          <w:szCs w:val="28"/>
        </w:rPr>
      </w:pPr>
      <w:r w:rsidRPr="00837C8A">
        <w:rPr>
          <w:bCs/>
          <w:sz w:val="28"/>
          <w:szCs w:val="28"/>
        </w:rPr>
        <w:t xml:space="preserve">Москва </w:t>
      </w:r>
      <w:smartTag w:uri="urn:schemas-microsoft-com:office:smarttags" w:element="metricconverter">
        <w:smartTagPr>
          <w:attr w:name="ProductID" w:val="2014 г"/>
        </w:smartTagPr>
        <w:r w:rsidRPr="00837C8A">
          <w:rPr>
            <w:bCs/>
            <w:sz w:val="28"/>
            <w:szCs w:val="28"/>
          </w:rPr>
          <w:t>201</w:t>
        </w:r>
        <w:r w:rsidR="0096586D" w:rsidRPr="00837C8A">
          <w:rPr>
            <w:bCs/>
            <w:sz w:val="28"/>
            <w:szCs w:val="28"/>
          </w:rPr>
          <w:t>4</w:t>
        </w:r>
        <w:r w:rsidRPr="00837C8A">
          <w:rPr>
            <w:bCs/>
            <w:sz w:val="28"/>
            <w:szCs w:val="28"/>
          </w:rPr>
          <w:t> г</w:t>
        </w:r>
      </w:smartTag>
      <w:r w:rsidRPr="00837C8A">
        <w:rPr>
          <w:bCs/>
          <w:sz w:val="28"/>
          <w:szCs w:val="28"/>
        </w:rPr>
        <w:t>.</w:t>
      </w:r>
    </w:p>
    <w:p w:rsidR="00861DFB" w:rsidRPr="00837C8A" w:rsidRDefault="00861DFB"/>
    <w:p w:rsidR="00861DFB" w:rsidRPr="00837C8A" w:rsidRDefault="00DA1D69" w:rsidP="00DA1D69">
      <w:pPr>
        <w:pageBreakBefore/>
        <w:widowControl w:val="0"/>
        <w:tabs>
          <w:tab w:val="left" w:pos="0"/>
          <w:tab w:val="right" w:leader="underscore" w:pos="8505"/>
        </w:tabs>
        <w:suppressAutoHyphens/>
        <w:spacing w:line="100" w:lineRule="atLeast"/>
        <w:jc w:val="center"/>
        <w:rPr>
          <w:b/>
          <w:bCs/>
        </w:rPr>
      </w:pPr>
      <w:r w:rsidRPr="00837C8A">
        <w:rPr>
          <w:b/>
          <w:bCs/>
        </w:rPr>
        <w:lastRenderedPageBreak/>
        <w:t xml:space="preserve">1. </w:t>
      </w:r>
      <w:r w:rsidR="00861DFB" w:rsidRPr="00837C8A">
        <w:rPr>
          <w:b/>
          <w:bCs/>
        </w:rPr>
        <w:t>ЦЕЛИ  ОСВОЕНИЯ УЧЕБНОЙ ДИСЦИПЛИНЫ</w:t>
      </w:r>
    </w:p>
    <w:p w:rsidR="00767179" w:rsidRDefault="00DE64A9" w:rsidP="00F15EE4">
      <w:pPr>
        <w:jc w:val="both"/>
        <w:rPr>
          <w:bCs/>
        </w:rPr>
      </w:pPr>
      <w:r w:rsidRPr="00837C8A">
        <w:rPr>
          <w:bCs/>
        </w:rPr>
        <w:t xml:space="preserve">     </w:t>
      </w:r>
      <w:r w:rsidRPr="00837C8A">
        <w:rPr>
          <w:b/>
          <w:bCs/>
        </w:rPr>
        <w:t>Целью дисциплины</w:t>
      </w:r>
      <w:r w:rsidR="00064079" w:rsidRPr="00837C8A">
        <w:rPr>
          <w:b/>
          <w:bCs/>
        </w:rPr>
        <w:t>.</w:t>
      </w:r>
      <w:r w:rsidRPr="00837C8A">
        <w:rPr>
          <w:bCs/>
          <w:i/>
          <w:iCs/>
        </w:rPr>
        <w:t xml:space="preserve"> </w:t>
      </w:r>
      <w:r w:rsidR="00064079" w:rsidRPr="00837C8A">
        <w:rPr>
          <w:bCs/>
        </w:rPr>
        <w:t>Целью дисциплины</w:t>
      </w:r>
      <w:r w:rsidR="00767179">
        <w:rPr>
          <w:bCs/>
        </w:rPr>
        <w:t xml:space="preserve"> «Теория и методология искусствознания» является создание представления о дисциплинарных границах и структуре современного искусствознания, о месте искусствознания в секторе гуманитарных дисциплин, об основных эта</w:t>
      </w:r>
      <w:r w:rsidR="009F15F9">
        <w:rPr>
          <w:bCs/>
        </w:rPr>
        <w:t>пах и периодах развития истории</w:t>
      </w:r>
      <w:r w:rsidR="00767179">
        <w:rPr>
          <w:bCs/>
        </w:rPr>
        <w:t xml:space="preserve"> иск</w:t>
      </w:r>
      <w:r w:rsidR="009F15F9">
        <w:rPr>
          <w:bCs/>
        </w:rPr>
        <w:t>у</w:t>
      </w:r>
      <w:r w:rsidR="00767179">
        <w:rPr>
          <w:bCs/>
        </w:rPr>
        <w:t xml:space="preserve">сства. </w:t>
      </w:r>
    </w:p>
    <w:p w:rsidR="00064079" w:rsidRPr="00F15EE4" w:rsidRDefault="00064079" w:rsidP="00F15EE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15EE4">
        <w:rPr>
          <w:rFonts w:ascii="Times New Roman" w:hAnsi="Times New Roman"/>
          <w:sz w:val="24"/>
          <w:szCs w:val="24"/>
        </w:rPr>
        <w:t xml:space="preserve">Достижение указанных целей позволит обучающемуся </w:t>
      </w:r>
      <w:r w:rsidRPr="00F15EE4">
        <w:rPr>
          <w:rFonts w:ascii="Times New Roman" w:hAnsi="Times New Roman"/>
          <w:spacing w:val="-15"/>
          <w:sz w:val="24"/>
          <w:szCs w:val="24"/>
        </w:rPr>
        <w:t xml:space="preserve">продолжить </w:t>
      </w:r>
      <w:r w:rsidRPr="00F15EE4">
        <w:rPr>
          <w:rFonts w:ascii="Times New Roman" w:hAnsi="Times New Roman"/>
          <w:sz w:val="24"/>
          <w:szCs w:val="24"/>
        </w:rPr>
        <w:t>про</w:t>
      </w:r>
      <w:r w:rsidRPr="00F15EE4">
        <w:rPr>
          <w:rFonts w:ascii="Times New Roman" w:hAnsi="Times New Roman"/>
          <w:spacing w:val="15"/>
          <w:sz w:val="24"/>
          <w:szCs w:val="24"/>
        </w:rPr>
        <w:t xml:space="preserve">фессиональное </w:t>
      </w:r>
      <w:r w:rsidR="009F15F9">
        <w:rPr>
          <w:rFonts w:ascii="Times New Roman" w:hAnsi="Times New Roman"/>
          <w:sz w:val="24"/>
          <w:szCs w:val="24"/>
        </w:rPr>
        <w:t xml:space="preserve">образование </w:t>
      </w:r>
      <w:r w:rsidRPr="00F15EE4">
        <w:rPr>
          <w:rFonts w:ascii="Times New Roman" w:hAnsi="Times New Roman"/>
          <w:sz w:val="24"/>
          <w:szCs w:val="24"/>
        </w:rPr>
        <w:t xml:space="preserve">или успешно </w:t>
      </w:r>
      <w:r w:rsidRPr="00F15EE4">
        <w:rPr>
          <w:rFonts w:ascii="Times New Roman" w:hAnsi="Times New Roman"/>
          <w:spacing w:val="-15"/>
          <w:sz w:val="24"/>
          <w:szCs w:val="24"/>
        </w:rPr>
        <w:t xml:space="preserve">начать </w:t>
      </w:r>
      <w:r w:rsidRPr="00F15EE4">
        <w:rPr>
          <w:rFonts w:ascii="Times New Roman" w:hAnsi="Times New Roman"/>
          <w:sz w:val="24"/>
          <w:szCs w:val="24"/>
        </w:rPr>
        <w:t>про</w:t>
      </w:r>
      <w:r w:rsidRPr="00F15EE4">
        <w:rPr>
          <w:rFonts w:ascii="Times New Roman" w:hAnsi="Times New Roman"/>
          <w:spacing w:val="15"/>
          <w:sz w:val="24"/>
          <w:szCs w:val="24"/>
        </w:rPr>
        <w:t>фессиональную деятельность</w:t>
      </w:r>
      <w:r w:rsidRPr="00F15EE4">
        <w:rPr>
          <w:rFonts w:ascii="Times New Roman" w:hAnsi="Times New Roman"/>
          <w:sz w:val="24"/>
          <w:szCs w:val="24"/>
        </w:rPr>
        <w:t>.</w:t>
      </w:r>
    </w:p>
    <w:p w:rsidR="00064079" w:rsidRPr="00F15EE4" w:rsidRDefault="00064079" w:rsidP="00DA1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15EE4">
        <w:rPr>
          <w:rFonts w:ascii="Times New Roman" w:hAnsi="Times New Roman"/>
          <w:sz w:val="24"/>
          <w:szCs w:val="24"/>
        </w:rPr>
        <w:t xml:space="preserve">В рамках учебной дисциплины </w:t>
      </w:r>
      <w:r w:rsidR="00767179">
        <w:rPr>
          <w:bCs/>
        </w:rPr>
        <w:t>«Теория и методология искусствознания»</w:t>
      </w:r>
      <w:r w:rsidRPr="00F15EE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F15F9">
        <w:rPr>
          <w:rFonts w:ascii="Times New Roman" w:hAnsi="Times New Roman"/>
          <w:spacing w:val="-15"/>
          <w:sz w:val="24"/>
          <w:szCs w:val="24"/>
        </w:rPr>
        <w:t>подготовка аспирант</w:t>
      </w:r>
      <w:r w:rsidRPr="00F15EE4">
        <w:rPr>
          <w:rFonts w:ascii="Times New Roman" w:hAnsi="Times New Roman"/>
          <w:spacing w:val="-15"/>
          <w:sz w:val="24"/>
          <w:szCs w:val="24"/>
        </w:rPr>
        <w:t xml:space="preserve">ов </w:t>
      </w:r>
      <w:r w:rsidRPr="00F15EE4">
        <w:rPr>
          <w:rFonts w:ascii="Times New Roman" w:hAnsi="Times New Roman"/>
          <w:sz w:val="24"/>
          <w:szCs w:val="24"/>
        </w:rPr>
        <w:t>к следующим видам профессиональной деятель</w:t>
      </w:r>
      <w:r w:rsidRPr="00F15EE4">
        <w:rPr>
          <w:rFonts w:ascii="Times New Roman" w:hAnsi="Times New Roman"/>
          <w:spacing w:val="15"/>
          <w:sz w:val="24"/>
          <w:szCs w:val="24"/>
        </w:rPr>
        <w:t xml:space="preserve">ности </w:t>
      </w:r>
      <w:r w:rsidRPr="00F15EE4">
        <w:rPr>
          <w:rFonts w:ascii="Times New Roman" w:hAnsi="Times New Roman"/>
          <w:sz w:val="24"/>
          <w:szCs w:val="24"/>
        </w:rPr>
        <w:t xml:space="preserve">и выполнению следующих профессиональных </w:t>
      </w:r>
      <w:r w:rsidRPr="00F15EE4">
        <w:rPr>
          <w:rFonts w:ascii="Times New Roman" w:hAnsi="Times New Roman"/>
          <w:spacing w:val="-15"/>
          <w:sz w:val="24"/>
          <w:szCs w:val="24"/>
        </w:rPr>
        <w:t>задач</w:t>
      </w:r>
      <w:r w:rsidRPr="00F15EE4">
        <w:rPr>
          <w:rFonts w:ascii="Times New Roman" w:hAnsi="Times New Roman"/>
          <w:sz w:val="24"/>
          <w:szCs w:val="24"/>
        </w:rPr>
        <w:t>: </w:t>
      </w:r>
    </w:p>
    <w:p w:rsidR="00064079" w:rsidRPr="00F15EE4" w:rsidRDefault="00064079" w:rsidP="00DA1D69">
      <w:pPr>
        <w:pStyle w:val="a8"/>
        <w:ind w:firstLine="567"/>
        <w:rPr>
          <w:rFonts w:ascii="Times New Roman" w:hAnsi="Times New Roman"/>
          <w:i/>
          <w:spacing w:val="-15"/>
          <w:sz w:val="24"/>
          <w:szCs w:val="24"/>
        </w:rPr>
      </w:pPr>
      <w:r w:rsidRPr="00F15EE4">
        <w:rPr>
          <w:rFonts w:ascii="Times New Roman" w:hAnsi="Times New Roman"/>
          <w:i/>
          <w:sz w:val="24"/>
          <w:szCs w:val="24"/>
        </w:rPr>
        <w:t>– </w:t>
      </w:r>
      <w:r w:rsidR="00C26CD6" w:rsidRPr="00F15EE4">
        <w:rPr>
          <w:rFonts w:ascii="Times New Roman" w:hAnsi="Times New Roman"/>
          <w:i/>
          <w:spacing w:val="-15"/>
          <w:sz w:val="24"/>
          <w:szCs w:val="24"/>
        </w:rPr>
        <w:t xml:space="preserve">научно-исследовательская </w:t>
      </w:r>
      <w:r w:rsidRPr="00F15EE4">
        <w:rPr>
          <w:rFonts w:ascii="Times New Roman" w:hAnsi="Times New Roman"/>
          <w:i/>
          <w:spacing w:val="-15"/>
          <w:sz w:val="24"/>
          <w:szCs w:val="24"/>
        </w:rPr>
        <w:t>деятельность.</w:t>
      </w:r>
    </w:p>
    <w:p w:rsidR="00064079" w:rsidRPr="00F15EE4" w:rsidRDefault="009F15F9" w:rsidP="00DA1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</w:t>
      </w:r>
      <w:r w:rsidR="00064079" w:rsidRPr="00F15EE4">
        <w:rPr>
          <w:rFonts w:ascii="Times New Roman" w:hAnsi="Times New Roman"/>
          <w:sz w:val="24"/>
          <w:szCs w:val="24"/>
        </w:rPr>
        <w:t xml:space="preserve"> </w:t>
      </w:r>
      <w:r w:rsidR="00064079" w:rsidRPr="00F15EE4">
        <w:rPr>
          <w:rFonts w:ascii="Times New Roman" w:hAnsi="Times New Roman"/>
          <w:spacing w:val="-15"/>
          <w:sz w:val="24"/>
          <w:szCs w:val="24"/>
        </w:rPr>
        <w:t xml:space="preserve">может </w:t>
      </w:r>
      <w:r w:rsidR="00064079" w:rsidRPr="00F15EE4">
        <w:rPr>
          <w:rFonts w:ascii="Times New Roman" w:hAnsi="Times New Roman"/>
          <w:sz w:val="24"/>
          <w:szCs w:val="24"/>
        </w:rPr>
        <w:t xml:space="preserve">участвовать в </w:t>
      </w:r>
      <w:r w:rsidR="00C26CD6" w:rsidRPr="00F15EE4">
        <w:rPr>
          <w:rFonts w:ascii="Times New Roman" w:hAnsi="Times New Roman"/>
          <w:spacing w:val="-15"/>
          <w:sz w:val="24"/>
          <w:szCs w:val="24"/>
        </w:rPr>
        <w:t>научных исследованиях в области искусствоведения</w:t>
      </w:r>
      <w:r w:rsidR="00064079" w:rsidRPr="00F15EE4">
        <w:rPr>
          <w:rFonts w:ascii="Times New Roman" w:hAnsi="Times New Roman"/>
          <w:sz w:val="24"/>
          <w:szCs w:val="24"/>
        </w:rPr>
        <w:t> </w:t>
      </w:r>
    </w:p>
    <w:p w:rsidR="00064079" w:rsidRPr="00F15EE4" w:rsidRDefault="00064079" w:rsidP="00DA1D69">
      <w:pPr>
        <w:pStyle w:val="a8"/>
        <w:ind w:firstLine="567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F15EE4">
        <w:rPr>
          <w:rFonts w:ascii="Times New Roman" w:hAnsi="Times New Roman"/>
          <w:i/>
          <w:sz w:val="24"/>
          <w:szCs w:val="24"/>
        </w:rPr>
        <w:t>– </w:t>
      </w:r>
      <w:r w:rsidR="00C26CD6" w:rsidRPr="00F15EE4">
        <w:rPr>
          <w:rFonts w:ascii="Times New Roman" w:hAnsi="Times New Roman"/>
          <w:i/>
          <w:spacing w:val="-15"/>
          <w:sz w:val="24"/>
          <w:szCs w:val="24"/>
        </w:rPr>
        <w:t>педагогическая</w:t>
      </w:r>
      <w:r w:rsidRPr="00F15EE4">
        <w:rPr>
          <w:rFonts w:ascii="Times New Roman" w:hAnsi="Times New Roman"/>
          <w:i/>
          <w:spacing w:val="-15"/>
          <w:sz w:val="24"/>
          <w:szCs w:val="24"/>
        </w:rPr>
        <w:t xml:space="preserve"> деятельность.</w:t>
      </w:r>
    </w:p>
    <w:p w:rsidR="00064079" w:rsidRPr="00F15EE4" w:rsidRDefault="009F15F9" w:rsidP="00DA1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 w:rsidR="00064079" w:rsidRPr="00F15EE4">
        <w:rPr>
          <w:rFonts w:ascii="Times New Roman" w:hAnsi="Times New Roman"/>
          <w:spacing w:val="-15"/>
          <w:sz w:val="24"/>
          <w:szCs w:val="24"/>
        </w:rPr>
        <w:t xml:space="preserve">готов </w:t>
      </w:r>
      <w:r w:rsidR="00C26CD6" w:rsidRPr="00F15EE4">
        <w:rPr>
          <w:rFonts w:ascii="Times New Roman" w:hAnsi="Times New Roman"/>
          <w:sz w:val="24"/>
          <w:szCs w:val="24"/>
        </w:rPr>
        <w:t>использовать полученные знания в преподавании курса</w:t>
      </w:r>
      <w:r w:rsidR="00E21941" w:rsidRPr="00F15EE4">
        <w:rPr>
          <w:rFonts w:ascii="Times New Roman" w:hAnsi="Times New Roman"/>
          <w:sz w:val="24"/>
          <w:szCs w:val="24"/>
        </w:rPr>
        <w:t xml:space="preserve"> мировой художественной культуры и всеобщей истории искусства</w:t>
      </w:r>
      <w:r w:rsidR="00064079" w:rsidRPr="00F15EE4">
        <w:rPr>
          <w:rFonts w:ascii="Times New Roman" w:hAnsi="Times New Roman"/>
          <w:sz w:val="24"/>
          <w:szCs w:val="24"/>
        </w:rPr>
        <w:t>;</w:t>
      </w:r>
    </w:p>
    <w:p w:rsidR="00E21941" w:rsidRPr="00F15EE4" w:rsidRDefault="00E21941" w:rsidP="003D6483">
      <w:pPr>
        <w:pStyle w:val="a8"/>
        <w:ind w:firstLine="567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F15EE4">
        <w:rPr>
          <w:rFonts w:ascii="Times New Roman" w:hAnsi="Times New Roman"/>
          <w:i/>
          <w:sz w:val="24"/>
          <w:szCs w:val="24"/>
        </w:rPr>
        <w:t>– </w:t>
      </w:r>
      <w:r w:rsidRPr="00F15EE4">
        <w:rPr>
          <w:rFonts w:ascii="Times New Roman" w:hAnsi="Times New Roman"/>
          <w:i/>
          <w:spacing w:val="-15"/>
          <w:sz w:val="24"/>
          <w:szCs w:val="24"/>
        </w:rPr>
        <w:t>культурно-просветительская деятельность.</w:t>
      </w:r>
    </w:p>
    <w:p w:rsidR="00E21941" w:rsidRPr="00F15EE4" w:rsidRDefault="009F15F9" w:rsidP="003D648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 w:rsidR="00E21941" w:rsidRPr="00F15EE4">
        <w:rPr>
          <w:rFonts w:ascii="Times New Roman" w:hAnsi="Times New Roman"/>
          <w:sz w:val="24"/>
          <w:szCs w:val="24"/>
        </w:rPr>
        <w:t xml:space="preserve">может готовить </w:t>
      </w:r>
      <w:r w:rsidR="00187C29">
        <w:rPr>
          <w:rFonts w:ascii="Times New Roman" w:hAnsi="Times New Roman"/>
          <w:sz w:val="24"/>
          <w:szCs w:val="24"/>
        </w:rPr>
        <w:t>естественнонаучное</w:t>
      </w:r>
      <w:r w:rsidR="00E21941" w:rsidRPr="00F15EE4">
        <w:rPr>
          <w:rFonts w:ascii="Times New Roman" w:hAnsi="Times New Roman"/>
          <w:sz w:val="24"/>
          <w:szCs w:val="24"/>
        </w:rPr>
        <w:t xml:space="preserve"> обеспечение историко-культурных и художественных аспектов деятельности учреждений культуры;</w:t>
      </w:r>
    </w:p>
    <w:p w:rsidR="00E21941" w:rsidRPr="00F15EE4" w:rsidRDefault="00E21941" w:rsidP="003D6483">
      <w:pPr>
        <w:pStyle w:val="a8"/>
        <w:ind w:firstLine="567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F15EE4">
        <w:rPr>
          <w:rFonts w:ascii="Times New Roman" w:hAnsi="Times New Roman"/>
          <w:i/>
          <w:sz w:val="24"/>
          <w:szCs w:val="24"/>
        </w:rPr>
        <w:t>– </w:t>
      </w:r>
      <w:r w:rsidRPr="00F15EE4">
        <w:rPr>
          <w:rFonts w:ascii="Times New Roman" w:hAnsi="Times New Roman"/>
          <w:i/>
          <w:spacing w:val="-15"/>
          <w:sz w:val="24"/>
          <w:szCs w:val="24"/>
        </w:rPr>
        <w:t>экспертно-аналитическая деятельность.</w:t>
      </w:r>
    </w:p>
    <w:p w:rsidR="00064079" w:rsidRPr="00F15EE4" w:rsidRDefault="009F15F9" w:rsidP="003D6483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 w:rsidR="00064079" w:rsidRPr="00F15EE4">
        <w:rPr>
          <w:rFonts w:ascii="Times New Roman" w:hAnsi="Times New Roman"/>
          <w:spacing w:val="-15"/>
          <w:sz w:val="24"/>
          <w:szCs w:val="24"/>
        </w:rPr>
        <w:t xml:space="preserve">может участвовать в </w:t>
      </w:r>
      <w:r w:rsidR="00E21941" w:rsidRPr="00F15EE4">
        <w:rPr>
          <w:rFonts w:ascii="Times New Roman" w:hAnsi="Times New Roman"/>
          <w:spacing w:val="-15"/>
          <w:sz w:val="24"/>
          <w:szCs w:val="24"/>
        </w:rPr>
        <w:t xml:space="preserve">подготовке и обработке </w:t>
      </w:r>
      <w:r w:rsidR="00187C29">
        <w:rPr>
          <w:rFonts w:ascii="Times New Roman" w:hAnsi="Times New Roman"/>
          <w:spacing w:val="-15"/>
          <w:sz w:val="24"/>
          <w:szCs w:val="24"/>
        </w:rPr>
        <w:t>естественнонаучных данных</w:t>
      </w:r>
      <w:r w:rsidR="00E21941" w:rsidRPr="00F15EE4">
        <w:rPr>
          <w:rFonts w:ascii="Times New Roman" w:hAnsi="Times New Roman"/>
          <w:spacing w:val="-15"/>
          <w:sz w:val="24"/>
          <w:szCs w:val="24"/>
        </w:rPr>
        <w:t xml:space="preserve"> для обеспечения информационно-аналитической деятельности экспертных центров, СМИ</w:t>
      </w:r>
      <w:r w:rsidR="00064079" w:rsidRPr="00F15EE4">
        <w:rPr>
          <w:rFonts w:ascii="Times New Roman" w:hAnsi="Times New Roman"/>
          <w:sz w:val="24"/>
          <w:szCs w:val="24"/>
        </w:rPr>
        <w:t>;</w:t>
      </w:r>
    </w:p>
    <w:p w:rsidR="00064079" w:rsidRPr="00F15EE4" w:rsidRDefault="00064079" w:rsidP="003D6483">
      <w:pPr>
        <w:pStyle w:val="a8"/>
        <w:ind w:firstLine="567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F15EE4">
        <w:rPr>
          <w:rFonts w:ascii="Times New Roman" w:hAnsi="Times New Roman"/>
          <w:i/>
          <w:sz w:val="24"/>
          <w:szCs w:val="24"/>
        </w:rPr>
        <w:t>– </w:t>
      </w:r>
      <w:r w:rsidR="00E21941" w:rsidRPr="00F15EE4">
        <w:rPr>
          <w:rFonts w:ascii="Times New Roman" w:hAnsi="Times New Roman"/>
          <w:i/>
          <w:spacing w:val="-15"/>
          <w:sz w:val="24"/>
          <w:szCs w:val="24"/>
        </w:rPr>
        <w:t xml:space="preserve">организационно-управленческая </w:t>
      </w:r>
      <w:r w:rsidRPr="00F15EE4">
        <w:rPr>
          <w:rFonts w:ascii="Times New Roman" w:hAnsi="Times New Roman"/>
          <w:i/>
          <w:spacing w:val="-15"/>
          <w:sz w:val="24"/>
          <w:szCs w:val="24"/>
        </w:rPr>
        <w:t>деятельность.</w:t>
      </w:r>
    </w:p>
    <w:p w:rsidR="00064079" w:rsidRPr="00F15EE4" w:rsidRDefault="009F15F9" w:rsidP="003D6483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</w:t>
      </w:r>
      <w:r w:rsidR="00064079" w:rsidRPr="00F15EE4">
        <w:rPr>
          <w:rFonts w:ascii="Times New Roman" w:hAnsi="Times New Roman"/>
          <w:spacing w:val="-15"/>
          <w:sz w:val="24"/>
          <w:szCs w:val="24"/>
        </w:rPr>
        <w:t xml:space="preserve">может </w:t>
      </w:r>
      <w:r w:rsidR="00064079" w:rsidRPr="00F15EE4">
        <w:rPr>
          <w:rFonts w:ascii="Times New Roman" w:hAnsi="Times New Roman"/>
          <w:sz w:val="24"/>
          <w:szCs w:val="24"/>
        </w:rPr>
        <w:t xml:space="preserve">участвовать в </w:t>
      </w:r>
      <w:r w:rsidR="00E21941" w:rsidRPr="00F15EE4">
        <w:rPr>
          <w:rFonts w:ascii="Times New Roman" w:hAnsi="Times New Roman"/>
          <w:sz w:val="24"/>
          <w:szCs w:val="24"/>
        </w:rPr>
        <w:t>работе государственных органов федерального, регионального и муниципального уровня в сфере культуры, работать с</w:t>
      </w:r>
      <w:r w:rsidR="00187C29">
        <w:rPr>
          <w:rFonts w:ascii="Times New Roman" w:hAnsi="Times New Roman"/>
          <w:sz w:val="24"/>
          <w:szCs w:val="24"/>
        </w:rPr>
        <w:t xml:space="preserve"> </w:t>
      </w:r>
      <w:r w:rsidR="00187C29">
        <w:rPr>
          <w:rFonts w:ascii="Times New Roman" w:hAnsi="Times New Roman"/>
          <w:spacing w:val="-15"/>
          <w:sz w:val="24"/>
          <w:szCs w:val="24"/>
        </w:rPr>
        <w:t>естественнонаучными</w:t>
      </w:r>
      <w:r w:rsidR="00E21941" w:rsidRPr="00F15EE4">
        <w:rPr>
          <w:rFonts w:ascii="Times New Roman" w:hAnsi="Times New Roman"/>
          <w:sz w:val="24"/>
          <w:szCs w:val="24"/>
        </w:rPr>
        <w:t xml:space="preserve"> базами данных и информационными системами в сфере культуры и искусства.</w:t>
      </w:r>
    </w:p>
    <w:p w:rsidR="00091245" w:rsidRPr="006A750C" w:rsidRDefault="00091245" w:rsidP="00064079">
      <w:pPr>
        <w:jc w:val="both"/>
        <w:rPr>
          <w:color w:val="FF0000"/>
        </w:rPr>
      </w:pPr>
    </w:p>
    <w:p w:rsidR="00861DFB" w:rsidRPr="00F15EE4" w:rsidRDefault="00861DFB" w:rsidP="003D6483">
      <w:pPr>
        <w:spacing w:line="240" w:lineRule="exact"/>
        <w:ind w:firstLine="720"/>
        <w:jc w:val="both"/>
        <w:rPr>
          <w:b/>
          <w:bCs/>
        </w:rPr>
      </w:pPr>
      <w:r w:rsidRPr="00F15EE4">
        <w:rPr>
          <w:b/>
        </w:rPr>
        <w:t>2.</w:t>
      </w:r>
      <w:r w:rsidRPr="00F15EE4">
        <w:t xml:space="preserve"> </w:t>
      </w:r>
      <w:r w:rsidRPr="00F15EE4">
        <w:rPr>
          <w:b/>
          <w:bCs/>
        </w:rPr>
        <w:t>МЕСТО УЧЕБНО</w:t>
      </w:r>
      <w:r w:rsidR="009F15F9">
        <w:rPr>
          <w:b/>
          <w:bCs/>
        </w:rPr>
        <w:t xml:space="preserve">Й ДИСЦИПЛИНЫ В СТРУКТУРЕ </w:t>
      </w:r>
      <w:r w:rsidRPr="00F15EE4">
        <w:rPr>
          <w:b/>
          <w:bCs/>
        </w:rPr>
        <w:t xml:space="preserve"> </w:t>
      </w:r>
    </w:p>
    <w:p w:rsidR="004409A6" w:rsidRPr="00F15EE4" w:rsidRDefault="004409A6" w:rsidP="003D64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E4">
        <w:rPr>
          <w:rFonts w:ascii="Times New Roman" w:hAnsi="Times New Roman" w:cs="Times New Roman"/>
          <w:spacing w:val="-4"/>
          <w:sz w:val="24"/>
          <w:szCs w:val="24"/>
        </w:rPr>
        <w:t xml:space="preserve">Учебная дисциплина </w:t>
      </w:r>
      <w:r w:rsidR="00767179">
        <w:rPr>
          <w:bCs/>
        </w:rPr>
        <w:t>«Теория и методология искусствознания»</w:t>
      </w:r>
      <w:r w:rsidR="007671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EE4">
        <w:rPr>
          <w:rFonts w:ascii="Times New Roman" w:hAnsi="Times New Roman" w:cs="Times New Roman"/>
          <w:spacing w:val="-4"/>
          <w:sz w:val="24"/>
          <w:szCs w:val="24"/>
        </w:rPr>
        <w:t xml:space="preserve">относится к циклу </w:t>
      </w:r>
      <w:r w:rsidR="00E21941" w:rsidRPr="00F15EE4">
        <w:rPr>
          <w:rFonts w:ascii="Times New Roman" w:hAnsi="Times New Roman" w:cs="Times New Roman"/>
          <w:spacing w:val="-4"/>
          <w:sz w:val="24"/>
          <w:szCs w:val="24"/>
        </w:rPr>
        <w:t xml:space="preserve">общих </w:t>
      </w:r>
      <w:r w:rsidR="00767179">
        <w:rPr>
          <w:rFonts w:ascii="Times New Roman" w:hAnsi="Times New Roman" w:cs="Times New Roman"/>
          <w:spacing w:val="-4"/>
          <w:sz w:val="24"/>
          <w:szCs w:val="24"/>
        </w:rPr>
        <w:t>гуманитарных дициплин</w:t>
      </w:r>
      <w:r w:rsidRPr="00F15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A6" w:rsidRPr="00993754" w:rsidRDefault="004409A6" w:rsidP="00993754">
      <w:pPr>
        <w:tabs>
          <w:tab w:val="left" w:pos="0"/>
        </w:tabs>
        <w:ind w:firstLine="709"/>
        <w:jc w:val="both"/>
        <w:rPr>
          <w:spacing w:val="-4"/>
        </w:rPr>
      </w:pPr>
      <w:r w:rsidRPr="00993754">
        <w:rPr>
          <w:spacing w:val="-4"/>
        </w:rPr>
        <w:t>Для изучения данной дисциплины необходимы следующие знания, умения и навыки, формируемые предшествующ</w:t>
      </w:r>
      <w:r w:rsidR="00F15EE4" w:rsidRPr="00993754">
        <w:rPr>
          <w:spacing w:val="-4"/>
        </w:rPr>
        <w:t>ими дисциплинами</w:t>
      </w:r>
      <w:r w:rsidR="00AB6639">
        <w:rPr>
          <w:spacing w:val="-4"/>
        </w:rPr>
        <w:t>.</w:t>
      </w:r>
    </w:p>
    <w:p w:rsidR="004409A6" w:rsidRPr="00993754" w:rsidRDefault="004409A6" w:rsidP="00993754">
      <w:pPr>
        <w:pStyle w:val="Standard"/>
        <w:tabs>
          <w:tab w:val="left" w:pos="708"/>
        </w:tabs>
        <w:autoSpaceDE w:val="0"/>
        <w:ind w:firstLine="720"/>
        <w:jc w:val="both"/>
        <w:rPr>
          <w:rFonts w:ascii="Times New Roman" w:hAnsi="Times New Roman" w:cs="Times New Roman"/>
          <w:sz w:val="24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Для изучения данной дисциплины необходимы следующие знания, умения и навыки, формируемые </w:t>
      </w:r>
      <w:r w:rsidRPr="00E330FB">
        <w:rPr>
          <w:rFonts w:ascii="Times New Roman" w:eastAsia="Times New Roman CYR" w:hAnsi="Times New Roman" w:cs="Times New Roman"/>
          <w:kern w:val="0"/>
          <w:sz w:val="24"/>
        </w:rPr>
        <w:t>предшествующ</w:t>
      </w:r>
      <w:r w:rsidR="00E330FB">
        <w:rPr>
          <w:rFonts w:ascii="Times New Roman" w:eastAsia="Times New Roman CYR" w:hAnsi="Times New Roman" w:cs="Times New Roman"/>
          <w:kern w:val="0"/>
          <w:sz w:val="24"/>
        </w:rPr>
        <w:t>ей</w:t>
      </w:r>
      <w:r w:rsidRPr="00E330FB">
        <w:rPr>
          <w:rFonts w:ascii="Times New Roman" w:eastAsia="Times New Roman CYR" w:hAnsi="Times New Roman" w:cs="Times New Roman"/>
          <w:kern w:val="0"/>
          <w:sz w:val="24"/>
        </w:rPr>
        <w:t xml:space="preserve"> дисциплин</w:t>
      </w:r>
      <w:r w:rsidR="00E330FB">
        <w:rPr>
          <w:rFonts w:ascii="Times New Roman" w:eastAsia="Times New Roman CYR" w:hAnsi="Times New Roman" w:cs="Times New Roman"/>
          <w:kern w:val="0"/>
          <w:sz w:val="24"/>
        </w:rPr>
        <w:t>ой</w:t>
      </w:r>
      <w:r w:rsidRPr="00993754">
        <w:rPr>
          <w:rFonts w:ascii="Times New Roman" w:eastAsia="Times New Roman CYR" w:hAnsi="Times New Roman" w:cs="Times New Roman"/>
          <w:kern w:val="0"/>
          <w:sz w:val="24"/>
        </w:rPr>
        <w:t>:</w:t>
      </w:r>
    </w:p>
    <w:p w:rsidR="00644AE3" w:rsidRPr="00993754" w:rsidRDefault="00644AE3" w:rsidP="00993754">
      <w:pPr>
        <w:pStyle w:val="Standard"/>
        <w:tabs>
          <w:tab w:val="left" w:pos="708"/>
        </w:tabs>
        <w:autoSpaceDE w:val="0"/>
        <w:jc w:val="both"/>
        <w:rPr>
          <w:rFonts w:ascii="Times New Roman" w:hAnsi="Times New Roman" w:cs="Times New Roman"/>
          <w:b/>
          <w:i/>
          <w:spacing w:val="-4"/>
          <w:sz w:val="24"/>
          <w:u w:val="single"/>
        </w:rPr>
      </w:pPr>
      <w:r w:rsidRPr="00993754">
        <w:rPr>
          <w:rFonts w:ascii="Times New Roman" w:hAnsi="Times New Roman" w:cs="Times New Roman"/>
          <w:spacing w:val="-4"/>
          <w:sz w:val="24"/>
          <w:u w:val="single"/>
        </w:rPr>
        <w:t>1. «</w:t>
      </w:r>
      <w:r w:rsidR="00767179">
        <w:rPr>
          <w:rFonts w:ascii="Times New Roman" w:hAnsi="Times New Roman" w:cs="Times New Roman"/>
          <w:spacing w:val="-4"/>
          <w:sz w:val="24"/>
          <w:u w:val="single"/>
        </w:rPr>
        <w:t>История искусства</w:t>
      </w:r>
      <w:r w:rsidRPr="00993754">
        <w:rPr>
          <w:rFonts w:ascii="Times New Roman" w:hAnsi="Times New Roman" w:cs="Times New Roman"/>
          <w:spacing w:val="-4"/>
          <w:sz w:val="24"/>
          <w:u w:val="single"/>
        </w:rPr>
        <w:t xml:space="preserve">» </w:t>
      </w:r>
    </w:p>
    <w:p w:rsidR="00644AE3" w:rsidRPr="00993754" w:rsidRDefault="00644AE3" w:rsidP="00993754">
      <w:pPr>
        <w:pStyle w:val="Standard"/>
        <w:tabs>
          <w:tab w:val="left" w:pos="708"/>
        </w:tabs>
        <w:autoSpaceDE w:val="0"/>
        <w:jc w:val="both"/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Знания: </w:t>
      </w:r>
      <w:r w:rsidR="00767179">
        <w:rPr>
          <w:rFonts w:ascii="Times New Roman" w:eastAsia="Times New Roman CYR" w:hAnsi="Times New Roman" w:cs="Times New Roman"/>
          <w:kern w:val="0"/>
          <w:sz w:val="24"/>
        </w:rPr>
        <w:t>основные этапы развития мировой истории искусства</w:t>
      </w:r>
      <w:r w:rsidR="00477CCA" w:rsidRPr="00993754">
        <w:rPr>
          <w:rFonts w:ascii="Times New Roman" w:eastAsia="Times New Roman CYR" w:hAnsi="Times New Roman" w:cs="Times New Roman"/>
          <w:kern w:val="0"/>
          <w:sz w:val="24"/>
        </w:rPr>
        <w:t xml:space="preserve"> </w:t>
      </w:r>
    </w:p>
    <w:p w:rsidR="00767179" w:rsidRDefault="00644AE3" w:rsidP="00993754">
      <w:pPr>
        <w:pStyle w:val="Standard"/>
        <w:tabs>
          <w:tab w:val="left" w:pos="708"/>
        </w:tabs>
        <w:autoSpaceDE w:val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Умения: </w:t>
      </w:r>
      <w:r w:rsidR="00376042" w:rsidRPr="00993754">
        <w:rPr>
          <w:rFonts w:ascii="Times New Roman" w:eastAsia="Times New Roman CYR" w:hAnsi="Times New Roman" w:cs="Times New Roman"/>
          <w:kern w:val="0"/>
          <w:sz w:val="24"/>
        </w:rPr>
        <w:t xml:space="preserve">анализировать произведения искусства, </w:t>
      </w:r>
      <w:r w:rsidR="00477CCA" w:rsidRPr="00993754">
        <w:rPr>
          <w:rFonts w:ascii="Times New Roman" w:hAnsi="Times New Roman" w:cs="Times New Roman"/>
          <w:sz w:val="24"/>
          <w:shd w:val="clear" w:color="auto" w:fill="FFFFFF"/>
        </w:rPr>
        <w:t xml:space="preserve">как особую форму </w:t>
      </w:r>
      <w:r w:rsidR="00767179">
        <w:rPr>
          <w:rFonts w:ascii="Times New Roman" w:hAnsi="Times New Roman" w:cs="Times New Roman"/>
          <w:sz w:val="24"/>
          <w:shd w:val="clear" w:color="auto" w:fill="FFFFFF"/>
        </w:rPr>
        <w:t>творческой деятельности</w:t>
      </w:r>
    </w:p>
    <w:p w:rsidR="00644AE3" w:rsidRPr="00993754" w:rsidRDefault="00644AE3" w:rsidP="00993754">
      <w:pPr>
        <w:pStyle w:val="Standard"/>
        <w:tabs>
          <w:tab w:val="left" w:pos="708"/>
        </w:tabs>
        <w:autoSpaceDE w:val="0"/>
        <w:jc w:val="both"/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Навыки: </w:t>
      </w:r>
      <w:r w:rsidRPr="00993754">
        <w:rPr>
          <w:rFonts w:ascii="Times New Roman" w:eastAsia="Times New Roman CYR" w:hAnsi="Times New Roman" w:cs="Times New Roman"/>
          <w:bCs/>
          <w:iCs/>
          <w:kern w:val="0"/>
          <w:sz w:val="24"/>
        </w:rPr>
        <w:t>работать</w:t>
      </w:r>
      <w:r w:rsidRPr="00993754">
        <w:rPr>
          <w:rFonts w:ascii="Times New Roman" w:eastAsia="Times New Roman CYR" w:hAnsi="Times New Roman" w:cs="Times New Roman"/>
          <w:b/>
          <w:bCs/>
          <w:i/>
          <w:iCs/>
          <w:kern w:val="0"/>
          <w:sz w:val="24"/>
        </w:rPr>
        <w:t xml:space="preserve"> </w:t>
      </w: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с </w:t>
      </w:r>
      <w:r w:rsidR="00993754" w:rsidRPr="00993754">
        <w:rPr>
          <w:rFonts w:ascii="Times New Roman" w:eastAsia="Times New Roman CYR" w:hAnsi="Times New Roman" w:cs="Times New Roman"/>
          <w:kern w:val="0"/>
          <w:sz w:val="24"/>
        </w:rPr>
        <w:t>пр</w:t>
      </w:r>
      <w:r w:rsidR="00767179">
        <w:rPr>
          <w:rFonts w:ascii="Times New Roman" w:eastAsia="Times New Roman CYR" w:hAnsi="Times New Roman" w:cs="Times New Roman"/>
          <w:kern w:val="0"/>
          <w:sz w:val="24"/>
        </w:rPr>
        <w:t>оизведениями искусства, как особую форму творческой деятельности</w:t>
      </w:r>
      <w:r w:rsidRPr="00993754">
        <w:rPr>
          <w:rFonts w:ascii="Times New Roman" w:eastAsia="Times New Roman CYR" w:hAnsi="Times New Roman" w:cs="Times New Roman"/>
          <w:kern w:val="0"/>
          <w:sz w:val="24"/>
        </w:rPr>
        <w:t>.</w:t>
      </w:r>
    </w:p>
    <w:p w:rsidR="00570597" w:rsidRPr="00993754" w:rsidRDefault="00644AE3" w:rsidP="00993754">
      <w:pPr>
        <w:tabs>
          <w:tab w:val="left" w:pos="708"/>
        </w:tabs>
        <w:jc w:val="both"/>
      </w:pPr>
      <w:r w:rsidRPr="00993754">
        <w:tab/>
      </w:r>
      <w:r w:rsidR="00570597" w:rsidRPr="00993754">
        <w:t>Наименовани</w:t>
      </w:r>
      <w:r w:rsidR="00E330FB">
        <w:t>е</w:t>
      </w:r>
      <w:r w:rsidR="00570597" w:rsidRPr="00993754">
        <w:t xml:space="preserve"> последующ</w:t>
      </w:r>
      <w:r w:rsidR="00E330FB">
        <w:t>ей</w:t>
      </w:r>
      <w:r w:rsidR="00570597" w:rsidRPr="00993754">
        <w:t xml:space="preserve"> учебн</w:t>
      </w:r>
      <w:r w:rsidR="00E330FB">
        <w:t>ой</w:t>
      </w:r>
      <w:r w:rsidR="00570597" w:rsidRPr="00993754">
        <w:t xml:space="preserve"> дисциплин</w:t>
      </w:r>
      <w:r w:rsidR="00E330FB">
        <w:t>ы</w:t>
      </w:r>
      <w:r w:rsidR="00570597" w:rsidRPr="00993754">
        <w:t xml:space="preserve">: </w:t>
      </w:r>
    </w:p>
    <w:p w:rsidR="00767179" w:rsidRPr="00993754" w:rsidRDefault="00767179" w:rsidP="00767179">
      <w:pPr>
        <w:pStyle w:val="Standard"/>
        <w:tabs>
          <w:tab w:val="left" w:pos="708"/>
        </w:tabs>
        <w:autoSpaceDE w:val="0"/>
        <w:jc w:val="both"/>
        <w:rPr>
          <w:rFonts w:ascii="Times New Roman" w:hAnsi="Times New Roman" w:cs="Times New Roman"/>
          <w:b/>
          <w:i/>
          <w:spacing w:val="-4"/>
          <w:sz w:val="24"/>
          <w:u w:val="single"/>
        </w:rPr>
      </w:pPr>
      <w:r>
        <w:rPr>
          <w:rFonts w:ascii="Times New Roman" w:hAnsi="Times New Roman" w:cs="Times New Roman"/>
          <w:spacing w:val="-4"/>
          <w:sz w:val="24"/>
          <w:u w:val="single"/>
        </w:rPr>
        <w:t>1.</w:t>
      </w:r>
      <w:r w:rsidRPr="00993754">
        <w:rPr>
          <w:rFonts w:ascii="Times New Roman" w:hAnsi="Times New Roman" w:cs="Times New Roman"/>
          <w:spacing w:val="-4"/>
          <w:sz w:val="24"/>
          <w:u w:val="single"/>
        </w:rPr>
        <w:t xml:space="preserve">«Эстетика» </w:t>
      </w:r>
    </w:p>
    <w:p w:rsidR="00767179" w:rsidRPr="00993754" w:rsidRDefault="00767179" w:rsidP="00767179">
      <w:pPr>
        <w:pStyle w:val="Standard"/>
        <w:tabs>
          <w:tab w:val="left" w:pos="708"/>
        </w:tabs>
        <w:autoSpaceDE w:val="0"/>
        <w:jc w:val="both"/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>Знания: сущность и формы прекрасного в художественном творчестве, основные принципы и подходы к анализу произведений искусства.</w:t>
      </w:r>
      <w:r w:rsidRPr="00993754"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  <w:t xml:space="preserve"> </w:t>
      </w:r>
    </w:p>
    <w:p w:rsidR="00767179" w:rsidRPr="00993754" w:rsidRDefault="00767179" w:rsidP="00767179">
      <w:pPr>
        <w:pStyle w:val="Standard"/>
        <w:tabs>
          <w:tab w:val="left" w:pos="708"/>
        </w:tabs>
        <w:autoSpaceDE w:val="0"/>
        <w:jc w:val="both"/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Умения: анализировать произведения искусства, </w:t>
      </w:r>
      <w:r w:rsidRPr="00993754">
        <w:rPr>
          <w:rFonts w:ascii="Times New Roman" w:hAnsi="Times New Roman" w:cs="Times New Roman"/>
          <w:sz w:val="24"/>
          <w:shd w:val="clear" w:color="auto" w:fill="FFFFFF"/>
        </w:rPr>
        <w:t>как особую форму общественного сознания</w:t>
      </w:r>
      <w:r w:rsidRPr="00993754">
        <w:rPr>
          <w:rFonts w:ascii="Times New Roman" w:eastAsia="Times New Roman CYR" w:hAnsi="Times New Roman" w:cs="Times New Roman"/>
          <w:kern w:val="0"/>
          <w:sz w:val="24"/>
        </w:rPr>
        <w:t>.</w:t>
      </w:r>
    </w:p>
    <w:p w:rsidR="00767179" w:rsidRPr="00993754" w:rsidRDefault="00767179" w:rsidP="00767179">
      <w:pPr>
        <w:pStyle w:val="Standard"/>
        <w:tabs>
          <w:tab w:val="left" w:pos="708"/>
        </w:tabs>
        <w:autoSpaceDE w:val="0"/>
        <w:jc w:val="both"/>
        <w:rPr>
          <w:rFonts w:ascii="Times New Roman" w:eastAsia="Times New Roman CYR" w:hAnsi="Times New Roman" w:cs="Times New Roman"/>
          <w:kern w:val="0"/>
          <w:sz w:val="24"/>
          <w:shd w:val="clear" w:color="auto" w:fill="FFFF00"/>
        </w:rPr>
      </w:pPr>
      <w:r w:rsidRPr="00993754">
        <w:rPr>
          <w:rFonts w:ascii="Times New Roman" w:eastAsia="Times New Roman CYR" w:hAnsi="Times New Roman" w:cs="Times New Roman"/>
          <w:kern w:val="0"/>
          <w:sz w:val="24"/>
        </w:rPr>
        <w:t xml:space="preserve">Навыки: </w:t>
      </w:r>
      <w:r w:rsidRPr="00993754">
        <w:rPr>
          <w:rFonts w:ascii="Times New Roman" w:eastAsia="Times New Roman CYR" w:hAnsi="Times New Roman" w:cs="Times New Roman"/>
          <w:bCs/>
          <w:iCs/>
          <w:kern w:val="0"/>
          <w:sz w:val="24"/>
        </w:rPr>
        <w:t>работать</w:t>
      </w:r>
      <w:r w:rsidRPr="00993754">
        <w:rPr>
          <w:rFonts w:ascii="Times New Roman" w:eastAsia="Times New Roman CYR" w:hAnsi="Times New Roman" w:cs="Times New Roman"/>
          <w:b/>
          <w:bCs/>
          <w:i/>
          <w:iCs/>
          <w:kern w:val="0"/>
          <w:sz w:val="24"/>
        </w:rPr>
        <w:t xml:space="preserve"> </w:t>
      </w:r>
      <w:r w:rsidRPr="00993754">
        <w:rPr>
          <w:rFonts w:ascii="Times New Roman" w:eastAsia="Times New Roman CYR" w:hAnsi="Times New Roman" w:cs="Times New Roman"/>
          <w:kern w:val="0"/>
          <w:sz w:val="24"/>
        </w:rPr>
        <w:t>с произведениями искусства, как особой формой общественного сознания.</w:t>
      </w:r>
    </w:p>
    <w:p w:rsidR="00477CCA" w:rsidRPr="00993754" w:rsidRDefault="00477CCA" w:rsidP="00993754">
      <w:pPr>
        <w:tabs>
          <w:tab w:val="left" w:pos="708"/>
        </w:tabs>
        <w:jc w:val="both"/>
        <w:rPr>
          <w:spacing w:val="-4"/>
        </w:rPr>
      </w:pPr>
    </w:p>
    <w:p w:rsidR="00767179" w:rsidRDefault="00767179" w:rsidP="00993754">
      <w:pPr>
        <w:tabs>
          <w:tab w:val="left" w:pos="708"/>
        </w:tabs>
        <w:jc w:val="center"/>
      </w:pPr>
    </w:p>
    <w:p w:rsidR="00E330FB" w:rsidRDefault="00861DFB" w:rsidP="00AB6639">
      <w:pPr>
        <w:tabs>
          <w:tab w:val="left" w:pos="708"/>
        </w:tabs>
        <w:jc w:val="center"/>
        <w:rPr>
          <w:rFonts w:eastAsia="Times New Roman CYR"/>
        </w:rPr>
      </w:pPr>
      <w:r w:rsidRPr="00993754">
        <w:t xml:space="preserve">3. </w:t>
      </w:r>
      <w:r w:rsidRPr="00993754">
        <w:rPr>
          <w:b/>
          <w:bCs/>
        </w:rPr>
        <w:t xml:space="preserve">КОМПЕТЕНЦИИ СТУДЕНТА, ФОРМИРУЕМЫЕ В РЕЗУЛЬТАТЕ ОСВОЕНИЯ </w:t>
      </w:r>
      <w:r w:rsidR="00AB6639">
        <w:rPr>
          <w:b/>
          <w:bCs/>
        </w:rPr>
        <w:t xml:space="preserve">ДАННОЙ </w:t>
      </w:r>
      <w:r w:rsidRPr="00993754">
        <w:rPr>
          <w:b/>
          <w:bCs/>
        </w:rPr>
        <w:t>УЧЕБНОЙ ДИСЦИПЛИНЫ</w:t>
      </w:r>
    </w:p>
    <w:p w:rsidR="00AB6639" w:rsidRDefault="0092785A" w:rsidP="00F12C54">
      <w:pPr>
        <w:tabs>
          <w:tab w:val="left" w:pos="708"/>
        </w:tabs>
      </w:pPr>
      <w:r w:rsidRPr="00F15EE4">
        <w:rPr>
          <w:rFonts w:eastAsia="Times New Roman CYR"/>
        </w:rPr>
        <w:lastRenderedPageBreak/>
        <w:t xml:space="preserve">В результате освоения дисциплины </w:t>
      </w:r>
      <w:r w:rsidR="00AB6639">
        <w:rPr>
          <w:rFonts w:eastAsia="Times New Roman CYR"/>
        </w:rPr>
        <w:t>аспирант</w:t>
      </w:r>
      <w:r w:rsidRPr="00F15EE4">
        <w:rPr>
          <w:rFonts w:eastAsia="Times New Roman CYR"/>
        </w:rPr>
        <w:t xml:space="preserve"> должен:</w:t>
      </w:r>
      <w:r w:rsidR="00861DFB" w:rsidRPr="00F15EE4">
        <w:t xml:space="preserve"> </w:t>
      </w:r>
    </w:p>
    <w:p w:rsidR="00861DFB" w:rsidRPr="00F15EE4" w:rsidRDefault="00861DFB" w:rsidP="00F12C54">
      <w:pPr>
        <w:tabs>
          <w:tab w:val="left" w:pos="708"/>
        </w:tabs>
      </w:pPr>
      <w:r w:rsidRPr="00F15EE4">
        <w:t xml:space="preserve">      </w:t>
      </w:r>
    </w:p>
    <w:tbl>
      <w:tblPr>
        <w:tblW w:w="5000" w:type="pct"/>
        <w:jc w:val="center"/>
        <w:tblLayout w:type="fixed"/>
        <w:tblLook w:val="0000"/>
      </w:tblPr>
      <w:tblGrid>
        <w:gridCol w:w="538"/>
        <w:gridCol w:w="3170"/>
        <w:gridCol w:w="5863"/>
      </w:tblGrid>
      <w:tr w:rsidR="00BB44F4" w:rsidRPr="00F15EE4" w:rsidTr="00E330FB">
        <w:trPr>
          <w:trHeight w:val="603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FB" w:rsidRPr="00F15EE4" w:rsidRDefault="00861DFB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№</w:t>
            </w:r>
          </w:p>
          <w:p w:rsidR="00861DFB" w:rsidRPr="00F15EE4" w:rsidRDefault="00861DFB" w:rsidP="00BB44F4">
            <w:pPr>
              <w:pStyle w:val="310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FB" w:rsidRPr="00F15EE4" w:rsidRDefault="00861DFB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Код и название</w:t>
            </w:r>
          </w:p>
          <w:p w:rsidR="00861DFB" w:rsidRPr="00F15EE4" w:rsidRDefault="00861DFB" w:rsidP="00E330FB">
            <w:pPr>
              <w:pStyle w:val="310"/>
              <w:tabs>
                <w:tab w:val="left" w:pos="708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B" w:rsidRPr="00F15EE4" w:rsidRDefault="00861DFB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Ожидаемые результаты</w:t>
            </w:r>
          </w:p>
        </w:tc>
      </w:tr>
      <w:tr w:rsidR="00BB44F4" w:rsidRPr="00F15EE4" w:rsidTr="00E330FB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310461" w:rsidP="00E330FB">
            <w:pPr>
              <w:pStyle w:val="1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О</w:t>
            </w:r>
            <w:r w:rsidR="00AB00EF" w:rsidRPr="00F15EE4">
              <w:rPr>
                <w:sz w:val="24"/>
                <w:szCs w:val="24"/>
              </w:rPr>
              <w:t>К-</w:t>
            </w:r>
            <w:r w:rsidRPr="00F15EE4">
              <w:rPr>
                <w:sz w:val="24"/>
                <w:szCs w:val="24"/>
              </w:rPr>
              <w:t>8</w:t>
            </w:r>
            <w:r w:rsidR="00AB00EF" w:rsidRPr="00F15EE4">
              <w:rPr>
                <w:sz w:val="24"/>
                <w:szCs w:val="24"/>
              </w:rPr>
              <w:t xml:space="preserve"> </w:t>
            </w:r>
            <w:r w:rsidRPr="00F15EE4">
              <w:rPr>
                <w:sz w:val="24"/>
                <w:szCs w:val="24"/>
              </w:rPr>
              <w:t>–</w:t>
            </w:r>
            <w:r w:rsidR="00AB00EF" w:rsidRPr="00F15EE4">
              <w:rPr>
                <w:sz w:val="24"/>
                <w:szCs w:val="24"/>
              </w:rPr>
              <w:t xml:space="preserve"> </w:t>
            </w:r>
            <w:r w:rsidRPr="00F15EE4">
              <w:rPr>
                <w:sz w:val="24"/>
                <w:szCs w:val="24"/>
                <w:shd w:val="clear" w:color="auto" w:fill="FBFBFB"/>
              </w:rPr>
              <w:t xml:space="preserve">Способность и </w:t>
            </w:r>
            <w:r w:rsidRPr="00F15EE4">
              <w:rPr>
                <w:sz w:val="24"/>
                <w:szCs w:val="24"/>
              </w:rPr>
              <w:t>г</w:t>
            </w:r>
            <w:r w:rsidR="00557F00" w:rsidRPr="00F15EE4">
              <w:rPr>
                <w:sz w:val="24"/>
                <w:szCs w:val="24"/>
              </w:rPr>
              <w:t xml:space="preserve">отовность к </w:t>
            </w:r>
            <w:r w:rsidRPr="00F15EE4">
              <w:rPr>
                <w:sz w:val="24"/>
                <w:szCs w:val="24"/>
              </w:rPr>
              <w:t>пропаганде художественных, искусствоведческих знаний среди населения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1B" w:rsidRPr="00F15EE4" w:rsidRDefault="00E5090F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411985" w:rsidRPr="00F15EE4">
              <w:rPr>
                <w:rFonts w:ascii="Times New Roman" w:hAnsi="Times New Roman"/>
                <w:sz w:val="24"/>
                <w:szCs w:val="24"/>
              </w:rPr>
              <w:t xml:space="preserve">основные методы </w:t>
            </w:r>
            <w:r w:rsidR="00E04D1B" w:rsidRPr="00F15EE4">
              <w:rPr>
                <w:rFonts w:ascii="Times New Roman" w:hAnsi="Times New Roman"/>
                <w:sz w:val="24"/>
                <w:szCs w:val="24"/>
              </w:rPr>
              <w:t>пропаганды художественных, искусствоведческих знаний</w:t>
            </w:r>
            <w:r w:rsidRPr="00F15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1B" w:rsidRPr="00F15EE4">
              <w:rPr>
                <w:rFonts w:ascii="Times New Roman" w:hAnsi="Times New Roman"/>
                <w:sz w:val="24"/>
                <w:szCs w:val="24"/>
              </w:rPr>
              <w:t xml:space="preserve">среди населения </w:t>
            </w:r>
          </w:p>
          <w:p w:rsidR="00E5090F" w:rsidRPr="00F15EE4" w:rsidRDefault="00E5090F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FF59FB" w:rsidRPr="00F15EE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F15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985" w:rsidRPr="00F15EE4">
              <w:rPr>
                <w:rFonts w:ascii="Times New Roman" w:hAnsi="Times New Roman"/>
                <w:sz w:val="24"/>
                <w:szCs w:val="24"/>
              </w:rPr>
              <w:t xml:space="preserve">основные методы </w:t>
            </w:r>
            <w:r w:rsidR="00E04D1B" w:rsidRPr="00F15EE4">
              <w:rPr>
                <w:rFonts w:ascii="Times New Roman" w:hAnsi="Times New Roman"/>
                <w:sz w:val="24"/>
                <w:szCs w:val="24"/>
              </w:rPr>
              <w:t xml:space="preserve">пропаганды художественных, искусствоведческих знаний </w:t>
            </w:r>
            <w:r w:rsidRPr="00F15EE4">
              <w:rPr>
                <w:rFonts w:ascii="Times New Roman" w:hAnsi="Times New Roman"/>
                <w:sz w:val="24"/>
                <w:szCs w:val="24"/>
              </w:rPr>
              <w:t xml:space="preserve">в профессиональной деятельности </w:t>
            </w:r>
          </w:p>
          <w:p w:rsidR="001735C7" w:rsidRPr="00F15EE4" w:rsidRDefault="00C05285" w:rsidP="00E330F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="00FF59FB" w:rsidRPr="00F15EE4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Pr="00F15EE4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FF59FB" w:rsidRPr="00F15E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04D1B" w:rsidRPr="00F15EE4">
              <w:rPr>
                <w:rFonts w:ascii="Times New Roman" w:hAnsi="Times New Roman"/>
                <w:sz w:val="24"/>
                <w:szCs w:val="24"/>
              </w:rPr>
              <w:t>пропаганды художественных, искусствоведческих знаний</w:t>
            </w:r>
          </w:p>
        </w:tc>
      </w:tr>
      <w:tr w:rsidR="00BB44F4" w:rsidRPr="00F15EE4" w:rsidTr="00E330FB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C1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C1" w:rsidRPr="00F15EE4" w:rsidRDefault="004169C1" w:rsidP="00E330FB">
            <w:pPr>
              <w:pStyle w:val="1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ПК-</w:t>
            </w:r>
            <w:r w:rsidR="00310461" w:rsidRPr="00F15EE4">
              <w:rPr>
                <w:sz w:val="24"/>
                <w:szCs w:val="24"/>
              </w:rPr>
              <w:t xml:space="preserve">3 </w:t>
            </w:r>
            <w:r w:rsidR="00E5090F" w:rsidRPr="00F15EE4">
              <w:rPr>
                <w:sz w:val="24"/>
                <w:szCs w:val="24"/>
              </w:rPr>
              <w:t>-</w:t>
            </w:r>
            <w:r w:rsidR="00310461" w:rsidRPr="00F15EE4">
              <w:rPr>
                <w:sz w:val="24"/>
                <w:szCs w:val="24"/>
              </w:rPr>
              <w:t xml:space="preserve"> Способность и готовность</w:t>
            </w:r>
            <w:r w:rsidR="00557F00" w:rsidRPr="00F15EE4">
              <w:rPr>
                <w:sz w:val="24"/>
                <w:szCs w:val="24"/>
              </w:rPr>
              <w:t xml:space="preserve"> </w:t>
            </w:r>
            <w:r w:rsidR="00310461" w:rsidRPr="00F15EE4">
              <w:rPr>
                <w:sz w:val="24"/>
                <w:szCs w:val="24"/>
              </w:rPr>
              <w:t>к применению стандартизованных искусствоведческих технологий</w:t>
            </w:r>
            <w:r w:rsidR="00C36DF9" w:rsidRPr="00F15EE4">
              <w:rPr>
                <w:sz w:val="24"/>
                <w:szCs w:val="24"/>
              </w:rPr>
              <w:t>, позволяющих осуществить решения типовых задач в различных областях профессиональной практики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1B" w:rsidRPr="00F15EE4" w:rsidRDefault="00E04D1B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Знать: перечислить основные методы обработки данных в профессиональной деятельности </w:t>
            </w:r>
          </w:p>
          <w:p w:rsidR="00E04D1B" w:rsidRPr="00F15EE4" w:rsidRDefault="00E04D1B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Уметь: применять основные методы искусствоведческих технологий в профессиональной деятельности </w:t>
            </w:r>
          </w:p>
          <w:p w:rsidR="00C05285" w:rsidRPr="00F15EE4" w:rsidRDefault="00E04D1B" w:rsidP="00E330F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>Владеть: разработать методику решения типовых задач в различных областях профессиональной практики</w:t>
            </w:r>
          </w:p>
        </w:tc>
      </w:tr>
      <w:tr w:rsidR="00BB44F4" w:rsidRPr="00F15EE4" w:rsidTr="00E330FB">
        <w:trPr>
          <w:trHeight w:val="155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61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61" w:rsidRPr="00F15EE4" w:rsidRDefault="00310461" w:rsidP="00E330FB">
            <w:pPr>
              <w:pStyle w:val="1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ПК-9 - </w:t>
            </w:r>
            <w:r w:rsidR="00C36DF9" w:rsidRPr="00F15EE4">
              <w:rPr>
                <w:sz w:val="24"/>
                <w:szCs w:val="24"/>
              </w:rPr>
              <w:t>Способность и готовность к ассистированию деятельности магистра или специалиста-искусствоведа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F4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Знать: </w:t>
            </w:r>
            <w:r w:rsidR="00BB44F4" w:rsidRPr="00F15EE4">
              <w:rPr>
                <w:sz w:val="24"/>
                <w:szCs w:val="24"/>
              </w:rPr>
              <w:t>тематику</w:t>
            </w:r>
            <w:r w:rsidRPr="00F15EE4">
              <w:rPr>
                <w:sz w:val="24"/>
                <w:szCs w:val="24"/>
              </w:rPr>
              <w:t xml:space="preserve"> </w:t>
            </w:r>
            <w:r w:rsidR="00BB44F4" w:rsidRPr="00F15EE4">
              <w:rPr>
                <w:sz w:val="24"/>
                <w:szCs w:val="24"/>
              </w:rPr>
              <w:t xml:space="preserve">деятельности магистра или специалиста-искусствоведа </w:t>
            </w:r>
          </w:p>
          <w:p w:rsidR="00310461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Уметь: организовывать сопровождение </w:t>
            </w:r>
            <w:r w:rsidR="00BB44F4" w:rsidRPr="00F15EE4">
              <w:rPr>
                <w:sz w:val="24"/>
                <w:szCs w:val="24"/>
              </w:rPr>
              <w:t>деятельности магистра или специалиста-искусствоведа</w:t>
            </w:r>
          </w:p>
          <w:p w:rsidR="00310461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Владеть: методикой сопровождения </w:t>
            </w:r>
            <w:r w:rsidR="00BB44F4" w:rsidRPr="00F15EE4">
              <w:rPr>
                <w:sz w:val="24"/>
                <w:szCs w:val="24"/>
              </w:rPr>
              <w:t>деятельности магистра или специалиста-искусствоведа</w:t>
            </w:r>
          </w:p>
        </w:tc>
      </w:tr>
      <w:tr w:rsidR="00BB44F4" w:rsidRPr="00F15EE4" w:rsidTr="00E330FB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61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61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ПК-5 - </w:t>
            </w:r>
            <w:r w:rsidR="00C36DF9" w:rsidRPr="00F15EE4">
              <w:rPr>
                <w:sz w:val="24"/>
                <w:szCs w:val="24"/>
              </w:rPr>
              <w:t>Способность и готовность к профессиональному профилированному обращению к антропометрическим, анатомическим и физиологическим параметрам жизнедеятельности человека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F4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Знать: методологию выбора необходимых </w:t>
            </w:r>
            <w:r w:rsidR="00BB44F4" w:rsidRPr="00F15EE4">
              <w:rPr>
                <w:sz w:val="24"/>
                <w:szCs w:val="24"/>
              </w:rPr>
              <w:t>антропометрических, анатомических и физиологических параметров человека.</w:t>
            </w:r>
          </w:p>
          <w:p w:rsidR="00BB44F4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Уметь: обеспечивать организацию </w:t>
            </w:r>
            <w:r w:rsidR="00BB44F4" w:rsidRPr="00F15EE4">
              <w:rPr>
                <w:sz w:val="24"/>
                <w:szCs w:val="24"/>
              </w:rPr>
              <w:t>обращения к антропометрическим, анатомическим и физиологическим параметрам человека.</w:t>
            </w:r>
          </w:p>
          <w:p w:rsidR="00310461" w:rsidRPr="00F15EE4" w:rsidRDefault="0031046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Владеть: методикой организации и </w:t>
            </w:r>
            <w:r w:rsidR="00BB44F4" w:rsidRPr="00F15EE4">
              <w:rPr>
                <w:sz w:val="24"/>
                <w:szCs w:val="24"/>
              </w:rPr>
              <w:t>использования</w:t>
            </w:r>
            <w:r w:rsidRPr="00F15EE4">
              <w:rPr>
                <w:sz w:val="24"/>
                <w:szCs w:val="24"/>
              </w:rPr>
              <w:t xml:space="preserve"> </w:t>
            </w:r>
            <w:r w:rsidR="00BB44F4" w:rsidRPr="00F15EE4">
              <w:rPr>
                <w:sz w:val="24"/>
                <w:szCs w:val="24"/>
              </w:rPr>
              <w:t>антропометрических, анатомических и физиологических параметров человека.</w:t>
            </w:r>
          </w:p>
        </w:tc>
      </w:tr>
      <w:tr w:rsidR="00BB44F4" w:rsidRPr="00F15EE4" w:rsidTr="00E330FB">
        <w:trPr>
          <w:trHeight w:val="9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4169C1" w:rsidP="00E330FB">
            <w:pPr>
              <w:pStyle w:val="1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ПК-</w:t>
            </w:r>
            <w:r w:rsidR="00310461" w:rsidRPr="00F15EE4">
              <w:rPr>
                <w:sz w:val="24"/>
                <w:szCs w:val="24"/>
              </w:rPr>
              <w:t xml:space="preserve">6 </w:t>
            </w:r>
            <w:r w:rsidRPr="00F15EE4">
              <w:rPr>
                <w:sz w:val="24"/>
                <w:szCs w:val="24"/>
              </w:rPr>
              <w:t>-</w:t>
            </w:r>
            <w:r w:rsidR="00557F00" w:rsidRPr="00F15EE4">
              <w:rPr>
                <w:sz w:val="24"/>
                <w:szCs w:val="24"/>
                <w:shd w:val="clear" w:color="auto" w:fill="FBFBFB"/>
              </w:rPr>
              <w:t> </w:t>
            </w:r>
            <w:r w:rsidR="00C36DF9" w:rsidRPr="00F15EE4">
              <w:rPr>
                <w:sz w:val="24"/>
                <w:szCs w:val="24"/>
              </w:rPr>
              <w:t>Способность и готовность к выявлению специфики творческого функционирования человека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F" w:rsidRPr="00F15EE4" w:rsidRDefault="00E5090F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E64497" w:rsidRPr="00F15EE4">
              <w:rPr>
                <w:rFonts w:ascii="Times New Roman" w:hAnsi="Times New Roman"/>
                <w:sz w:val="24"/>
                <w:szCs w:val="24"/>
              </w:rPr>
              <w:t xml:space="preserve">: этапы </w:t>
            </w:r>
            <w:r w:rsidR="00BB44F4" w:rsidRPr="00F15EE4">
              <w:rPr>
                <w:rFonts w:ascii="Times New Roman" w:hAnsi="Times New Roman"/>
                <w:sz w:val="24"/>
                <w:szCs w:val="24"/>
              </w:rPr>
              <w:t>выявления специфики творческого функционирования человека.</w:t>
            </w:r>
          </w:p>
          <w:p w:rsidR="00BB44F4" w:rsidRPr="00F15EE4" w:rsidRDefault="00E5090F" w:rsidP="00E330F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E64497" w:rsidRPr="00F15EE4">
              <w:rPr>
                <w:rFonts w:ascii="Times New Roman" w:hAnsi="Times New Roman"/>
                <w:sz w:val="24"/>
                <w:szCs w:val="24"/>
              </w:rPr>
              <w:t xml:space="preserve">: организовывать сопровождение информационных системы </w:t>
            </w:r>
            <w:r w:rsidR="00BB44F4" w:rsidRPr="00F15EE4">
              <w:rPr>
                <w:rFonts w:ascii="Times New Roman" w:hAnsi="Times New Roman"/>
                <w:sz w:val="24"/>
                <w:szCs w:val="24"/>
              </w:rPr>
              <w:t>для выявления специфики творческого функционирования человека.</w:t>
            </w:r>
          </w:p>
          <w:p w:rsidR="00C05285" w:rsidRPr="00F15EE4" w:rsidRDefault="00C05285" w:rsidP="00E330F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EE4">
              <w:rPr>
                <w:rFonts w:ascii="Times New Roman" w:hAnsi="Times New Roman"/>
                <w:sz w:val="24"/>
                <w:szCs w:val="24"/>
              </w:rPr>
              <w:t xml:space="preserve">Владеть: методикой </w:t>
            </w:r>
            <w:r w:rsidR="00BB44F4" w:rsidRPr="00F15EE4">
              <w:rPr>
                <w:rFonts w:ascii="Times New Roman" w:hAnsi="Times New Roman"/>
                <w:sz w:val="24"/>
                <w:szCs w:val="24"/>
              </w:rPr>
              <w:t>выявления специфики творческого функционирования человека.</w:t>
            </w:r>
          </w:p>
        </w:tc>
      </w:tr>
      <w:tr w:rsidR="00BB44F4" w:rsidRPr="00F15EE4" w:rsidTr="00E330FB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BF0CD7" w:rsidP="00BB44F4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5E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C7" w:rsidRPr="00F15EE4" w:rsidRDefault="004169C1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ПК-</w:t>
            </w:r>
            <w:r w:rsidR="00310461" w:rsidRPr="00F15EE4">
              <w:rPr>
                <w:sz w:val="24"/>
                <w:szCs w:val="24"/>
              </w:rPr>
              <w:t>7</w:t>
            </w:r>
            <w:r w:rsidR="00557F00" w:rsidRPr="00F15EE4">
              <w:rPr>
                <w:sz w:val="24"/>
                <w:szCs w:val="24"/>
              </w:rPr>
              <w:t xml:space="preserve"> </w:t>
            </w:r>
            <w:r w:rsidRPr="00F15EE4">
              <w:rPr>
                <w:sz w:val="24"/>
                <w:szCs w:val="24"/>
              </w:rPr>
              <w:t>-</w:t>
            </w:r>
            <w:r w:rsidR="00310461" w:rsidRPr="00F15EE4">
              <w:rPr>
                <w:sz w:val="24"/>
                <w:szCs w:val="24"/>
              </w:rPr>
              <w:t xml:space="preserve"> </w:t>
            </w:r>
            <w:r w:rsidR="00C36DF9" w:rsidRPr="00F15EE4">
              <w:rPr>
                <w:sz w:val="24"/>
                <w:szCs w:val="24"/>
              </w:rPr>
              <w:t>Способность и готовность к диагностике и характеристике творческих процессов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F4" w:rsidRPr="00F15EE4" w:rsidRDefault="00E5090F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Знать</w:t>
            </w:r>
            <w:r w:rsidR="00E64497" w:rsidRPr="00F15EE4">
              <w:rPr>
                <w:sz w:val="24"/>
                <w:szCs w:val="24"/>
              </w:rPr>
              <w:t xml:space="preserve">: методологию </w:t>
            </w:r>
            <w:r w:rsidR="00BB44F4" w:rsidRPr="00F15EE4">
              <w:rPr>
                <w:sz w:val="24"/>
                <w:szCs w:val="24"/>
              </w:rPr>
              <w:t>диагностики и характеристики творческих процессов.</w:t>
            </w:r>
          </w:p>
          <w:p w:rsidR="00BB44F4" w:rsidRPr="00F15EE4" w:rsidRDefault="00E5090F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>Уметь</w:t>
            </w:r>
            <w:r w:rsidR="00E64497" w:rsidRPr="00F15EE4">
              <w:rPr>
                <w:sz w:val="24"/>
                <w:szCs w:val="24"/>
              </w:rPr>
              <w:t xml:space="preserve">: обеспечивать организацию </w:t>
            </w:r>
            <w:r w:rsidR="00BB44F4" w:rsidRPr="00F15EE4">
              <w:rPr>
                <w:sz w:val="24"/>
                <w:szCs w:val="24"/>
              </w:rPr>
              <w:t>диагностики и характеристики творческих процессов.</w:t>
            </w:r>
          </w:p>
          <w:p w:rsidR="00C05285" w:rsidRPr="00F15EE4" w:rsidRDefault="00C05285" w:rsidP="00E330FB">
            <w:pPr>
              <w:pStyle w:val="310"/>
              <w:tabs>
                <w:tab w:val="left" w:pos="708"/>
              </w:tabs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15EE4">
              <w:rPr>
                <w:sz w:val="24"/>
                <w:szCs w:val="24"/>
              </w:rPr>
              <w:t xml:space="preserve">Владеть: методикой организации </w:t>
            </w:r>
            <w:r w:rsidR="00BB44F4" w:rsidRPr="00F15EE4">
              <w:rPr>
                <w:sz w:val="24"/>
                <w:szCs w:val="24"/>
              </w:rPr>
              <w:t>диагностики и характеристики творческих процессов.</w:t>
            </w:r>
          </w:p>
        </w:tc>
      </w:tr>
    </w:tbl>
    <w:p w:rsidR="00861DFB" w:rsidRPr="00F15EE4" w:rsidRDefault="00861DFB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rFonts w:eastAsia="Arial Unicode MS"/>
          <w:kern w:val="1"/>
        </w:rPr>
      </w:pPr>
    </w:p>
    <w:p w:rsidR="00861DFB" w:rsidRPr="00F15EE4" w:rsidRDefault="00861DFB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  <w:spacing w:val="-2"/>
          <w:kern w:val="1"/>
        </w:rPr>
      </w:pPr>
      <w:r w:rsidRPr="00F15EE4">
        <w:rPr>
          <w:b/>
          <w:bCs/>
          <w:spacing w:val="-2"/>
          <w:kern w:val="1"/>
        </w:rPr>
        <w:lastRenderedPageBreak/>
        <w:t xml:space="preserve">4. СТРУКТУРА И СОДЕРЖАНИЕ УЧЕБНОЙ ДИСЦИПЛИНЫ </w:t>
      </w:r>
    </w:p>
    <w:p w:rsidR="00F12C54" w:rsidRPr="00F15EE4" w:rsidRDefault="00F12C54" w:rsidP="008C3BA5">
      <w:pPr>
        <w:pStyle w:val="310"/>
        <w:tabs>
          <w:tab w:val="left" w:pos="708"/>
        </w:tabs>
        <w:spacing w:after="0"/>
        <w:ind w:left="0" w:firstLine="709"/>
        <w:rPr>
          <w:b/>
          <w:sz w:val="24"/>
          <w:szCs w:val="24"/>
        </w:rPr>
      </w:pPr>
    </w:p>
    <w:p w:rsidR="00861DFB" w:rsidRPr="00F15EE4" w:rsidRDefault="00861DFB" w:rsidP="008C3BA5">
      <w:pPr>
        <w:pStyle w:val="310"/>
        <w:tabs>
          <w:tab w:val="left" w:pos="708"/>
        </w:tabs>
        <w:spacing w:after="0"/>
        <w:ind w:left="0" w:firstLine="709"/>
        <w:rPr>
          <w:b/>
          <w:sz w:val="24"/>
          <w:szCs w:val="24"/>
        </w:rPr>
      </w:pPr>
      <w:r w:rsidRPr="00F15EE4">
        <w:rPr>
          <w:b/>
          <w:sz w:val="24"/>
          <w:szCs w:val="24"/>
        </w:rPr>
        <w:t>4.1. Общая трудоемкость дисциплины составляет:</w:t>
      </w:r>
    </w:p>
    <w:p w:rsidR="00861DFB" w:rsidRPr="00F15EE4" w:rsidRDefault="00AB6639" w:rsidP="008C3BA5">
      <w:pPr>
        <w:pStyle w:val="310"/>
        <w:tabs>
          <w:tab w:val="left" w:pos="708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31CD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="004431CD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 (2 – второй семестр, 2 – третий семестр).</w:t>
      </w:r>
    </w:p>
    <w:p w:rsidR="00F12C54" w:rsidRPr="006A750C" w:rsidRDefault="00F12C54" w:rsidP="008C3BA5">
      <w:pPr>
        <w:pStyle w:val="310"/>
        <w:tabs>
          <w:tab w:val="left" w:pos="708"/>
        </w:tabs>
        <w:spacing w:after="0"/>
        <w:ind w:left="0" w:firstLine="709"/>
        <w:rPr>
          <w:b/>
          <w:color w:val="FF0000"/>
          <w:sz w:val="24"/>
          <w:szCs w:val="24"/>
        </w:rPr>
      </w:pPr>
    </w:p>
    <w:p w:rsidR="00F96456" w:rsidRPr="00F15EE4" w:rsidRDefault="00861DFB" w:rsidP="008C3BA5">
      <w:pPr>
        <w:pStyle w:val="310"/>
        <w:tabs>
          <w:tab w:val="left" w:pos="708"/>
        </w:tabs>
        <w:spacing w:after="0"/>
        <w:ind w:left="0" w:firstLine="709"/>
        <w:rPr>
          <w:b/>
          <w:sz w:val="24"/>
          <w:szCs w:val="24"/>
        </w:rPr>
      </w:pPr>
      <w:r w:rsidRPr="00F15EE4">
        <w:rPr>
          <w:b/>
          <w:sz w:val="24"/>
          <w:szCs w:val="24"/>
        </w:rPr>
        <w:t>4.2. Объем учебной дисциплины</w:t>
      </w:r>
    </w:p>
    <w:p w:rsidR="00F12C54" w:rsidRPr="006A750C" w:rsidRDefault="00F12C54" w:rsidP="008C3BA5">
      <w:pPr>
        <w:pStyle w:val="310"/>
        <w:tabs>
          <w:tab w:val="left" w:pos="708"/>
        </w:tabs>
        <w:spacing w:after="0"/>
        <w:ind w:left="0" w:firstLine="709"/>
        <w:rPr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10"/>
        <w:gridCol w:w="2511"/>
        <w:gridCol w:w="2438"/>
        <w:gridCol w:w="938"/>
        <w:gridCol w:w="938"/>
      </w:tblGrid>
      <w:tr w:rsidR="00F96456" w:rsidRPr="009B0FA0">
        <w:trPr>
          <w:trHeight w:hRule="exact" w:val="307"/>
          <w:jc w:val="center"/>
        </w:trPr>
        <w:tc>
          <w:tcPr>
            <w:tcW w:w="5121" w:type="dxa"/>
            <w:gridSpan w:val="2"/>
            <w:vMerge w:val="restart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  <w:r w:rsidRPr="009B0FA0">
              <w:rPr>
                <w:b/>
                <w:bCs/>
              </w:rPr>
              <w:t>Вид учебной работы</w:t>
            </w:r>
          </w:p>
        </w:tc>
        <w:tc>
          <w:tcPr>
            <w:tcW w:w="4314" w:type="dxa"/>
            <w:gridSpan w:val="3"/>
            <w:vAlign w:val="center"/>
          </w:tcPr>
          <w:p w:rsidR="00F96456" w:rsidRPr="009B0FA0" w:rsidRDefault="00F96456" w:rsidP="00195B85">
            <w:pPr>
              <w:shd w:val="clear" w:color="auto" w:fill="FFFFFF"/>
              <w:snapToGrid w:val="0"/>
              <w:jc w:val="center"/>
            </w:pPr>
            <w:r w:rsidRPr="009B0FA0">
              <w:rPr>
                <w:b/>
                <w:bCs/>
                <w:spacing w:val="-1"/>
              </w:rPr>
              <w:t>Количество часов</w:t>
            </w:r>
          </w:p>
        </w:tc>
      </w:tr>
      <w:tr w:rsidR="00F96456" w:rsidRPr="009B0FA0">
        <w:trPr>
          <w:trHeight w:hRule="exact" w:val="307"/>
          <w:jc w:val="center"/>
        </w:trPr>
        <w:tc>
          <w:tcPr>
            <w:tcW w:w="5121" w:type="dxa"/>
            <w:gridSpan w:val="2"/>
            <w:vMerge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F96456" w:rsidRPr="009B0FA0" w:rsidRDefault="00F96456" w:rsidP="00F96456">
            <w:pPr>
              <w:shd w:val="clear" w:color="auto" w:fill="FFFFFF"/>
              <w:snapToGrid w:val="0"/>
              <w:jc w:val="center"/>
              <w:rPr>
                <w:b/>
                <w:bCs/>
                <w:spacing w:val="-5"/>
              </w:rPr>
            </w:pPr>
            <w:r w:rsidRPr="009B0FA0">
              <w:rPr>
                <w:b/>
                <w:bCs/>
                <w:spacing w:val="-5"/>
              </w:rPr>
              <w:t>Всего</w:t>
            </w:r>
          </w:p>
          <w:p w:rsidR="00F96456" w:rsidRPr="009B0FA0" w:rsidRDefault="00F96456" w:rsidP="00F96456">
            <w:pPr>
              <w:shd w:val="clear" w:color="auto" w:fill="FFFFFF"/>
              <w:snapToGrid w:val="0"/>
              <w:jc w:val="center"/>
            </w:pPr>
            <w:r w:rsidRPr="009B0FA0">
              <w:rPr>
                <w:b/>
                <w:bCs/>
                <w:spacing w:val="2"/>
              </w:rPr>
              <w:t>по учебному плану</w:t>
            </w:r>
          </w:p>
        </w:tc>
        <w:tc>
          <w:tcPr>
            <w:tcW w:w="1876" w:type="dxa"/>
            <w:gridSpan w:val="2"/>
            <w:vAlign w:val="center"/>
          </w:tcPr>
          <w:p w:rsidR="00F96456" w:rsidRPr="009B0FA0" w:rsidRDefault="00F96456" w:rsidP="00F96456">
            <w:pPr>
              <w:shd w:val="clear" w:color="auto" w:fill="FFFFFF"/>
              <w:snapToGrid w:val="0"/>
              <w:jc w:val="center"/>
            </w:pPr>
            <w:r w:rsidRPr="009B0FA0">
              <w:rPr>
                <w:b/>
                <w:bCs/>
                <w:spacing w:val="-2"/>
              </w:rPr>
              <w:t>Семестры</w:t>
            </w:r>
            <w:r w:rsidRPr="009B0FA0">
              <w:t xml:space="preserve"> </w:t>
            </w:r>
          </w:p>
        </w:tc>
      </w:tr>
      <w:tr w:rsidR="00F96456" w:rsidRPr="009B0FA0">
        <w:trPr>
          <w:trHeight w:hRule="exact" w:val="307"/>
          <w:jc w:val="center"/>
        </w:trPr>
        <w:tc>
          <w:tcPr>
            <w:tcW w:w="5121" w:type="dxa"/>
            <w:gridSpan w:val="2"/>
            <w:vMerge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vMerge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DA43DE">
            <w:pPr>
              <w:shd w:val="clear" w:color="auto" w:fill="FFFFFF"/>
              <w:snapToGrid w:val="0"/>
              <w:jc w:val="center"/>
            </w:pPr>
            <w:r w:rsidRPr="009B0FA0">
              <w:rPr>
                <w:b/>
                <w:bCs/>
              </w:rPr>
              <w:t xml:space="preserve">№ </w:t>
            </w:r>
            <w:r w:rsidR="00DA43DE">
              <w:rPr>
                <w:b/>
                <w:bCs/>
              </w:rPr>
              <w:t>2</w:t>
            </w:r>
          </w:p>
        </w:tc>
        <w:tc>
          <w:tcPr>
            <w:tcW w:w="938" w:type="dxa"/>
            <w:vAlign w:val="center"/>
          </w:tcPr>
          <w:p w:rsidR="00F96456" w:rsidRPr="009B0FA0" w:rsidRDefault="00F96456" w:rsidP="00DA43DE">
            <w:pPr>
              <w:shd w:val="clear" w:color="auto" w:fill="FFFFFF"/>
              <w:snapToGrid w:val="0"/>
              <w:jc w:val="center"/>
            </w:pPr>
            <w:r w:rsidRPr="009B0FA0">
              <w:rPr>
                <w:b/>
                <w:bCs/>
              </w:rPr>
              <w:t xml:space="preserve">№ </w:t>
            </w:r>
            <w:r w:rsidR="00DA43DE">
              <w:rPr>
                <w:b/>
                <w:bCs/>
              </w:rPr>
              <w:t>3</w:t>
            </w:r>
          </w:p>
        </w:tc>
      </w:tr>
      <w:tr w:rsidR="00F96456" w:rsidRPr="009B0FA0">
        <w:trPr>
          <w:trHeight w:hRule="exact" w:val="307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  <w:r w:rsidRPr="009B0FA0">
              <w:rPr>
                <w:bCs/>
                <w:spacing w:val="-1"/>
              </w:rPr>
              <w:t>Аудиторные занятия (всего):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A51F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288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  <w:r w:rsidRPr="009B0FA0">
              <w:t>В том числе: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288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  <w:r w:rsidRPr="009B0FA0">
              <w:t>Лекции (Л)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A51F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557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9B0FA0">
              <w:rPr>
                <w:spacing w:val="1"/>
              </w:rPr>
              <w:t xml:space="preserve">практические (ПЗ) и </w:t>
            </w:r>
            <w:r w:rsidRPr="009B0FA0">
              <w:rPr>
                <w:spacing w:val="3"/>
              </w:rPr>
              <w:t>семинарские (С) занятия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A51F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566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9B0FA0">
              <w:rPr>
                <w:spacing w:val="2"/>
              </w:rPr>
              <w:t xml:space="preserve">лабораторные работы (ЛР) </w:t>
            </w:r>
            <w:r w:rsidRPr="009B0FA0">
              <w:rPr>
                <w:spacing w:val="-1"/>
              </w:rPr>
              <w:t>(лабораторный практикум) (ЛП)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611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B0FA0">
              <w:rPr>
                <w:bCs/>
              </w:rPr>
              <w:t>Контроль самостоятельно работы (КСР):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hRule="exact" w:val="539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B0FA0">
              <w:rPr>
                <w:bCs/>
              </w:rPr>
              <w:t>Самостоятельная работа (всего):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F513E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val="323"/>
          <w:jc w:val="center"/>
        </w:trPr>
        <w:tc>
          <w:tcPr>
            <w:tcW w:w="2610" w:type="dxa"/>
            <w:vMerge w:val="restart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3"/>
              </w:rPr>
            </w:pPr>
            <w:r w:rsidRPr="009B0FA0">
              <w:rPr>
                <w:bCs/>
                <w:spacing w:val="1"/>
              </w:rPr>
              <w:t xml:space="preserve">Общая  трудоемкость </w:t>
            </w:r>
            <w:r w:rsidRPr="009B0FA0">
              <w:rPr>
                <w:bCs/>
                <w:spacing w:val="3"/>
              </w:rPr>
              <w:t>дисциплины:</w:t>
            </w:r>
          </w:p>
        </w:tc>
        <w:tc>
          <w:tcPr>
            <w:tcW w:w="2511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1"/>
              </w:rPr>
            </w:pPr>
            <w:r w:rsidRPr="009B0FA0">
              <w:rPr>
                <w:bCs/>
                <w:spacing w:val="1"/>
              </w:rPr>
              <w:t>Часы: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A51F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</w:p>
        </w:tc>
      </w:tr>
      <w:tr w:rsidR="00F96456" w:rsidRPr="009B0FA0">
        <w:trPr>
          <w:trHeight w:val="531"/>
          <w:jc w:val="center"/>
        </w:trPr>
        <w:tc>
          <w:tcPr>
            <w:tcW w:w="2610" w:type="dxa"/>
            <w:vMerge/>
            <w:vAlign w:val="center"/>
          </w:tcPr>
          <w:p w:rsidR="00F96456" w:rsidRPr="009B0FA0" w:rsidRDefault="00F96456" w:rsidP="001905C2">
            <w:pPr>
              <w:snapToGrid w:val="0"/>
              <w:jc w:val="center"/>
            </w:pPr>
          </w:p>
        </w:tc>
        <w:tc>
          <w:tcPr>
            <w:tcW w:w="2511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bCs/>
                <w:spacing w:val="1"/>
              </w:rPr>
            </w:pPr>
            <w:r w:rsidRPr="009B0FA0">
              <w:rPr>
                <w:bCs/>
                <w:spacing w:val="1"/>
              </w:rPr>
              <w:t>Зач. ед.:</w:t>
            </w:r>
          </w:p>
        </w:tc>
        <w:tc>
          <w:tcPr>
            <w:tcW w:w="2438" w:type="dxa"/>
            <w:vAlign w:val="center"/>
          </w:tcPr>
          <w:p w:rsidR="00F96456" w:rsidRPr="009B0FA0" w:rsidRDefault="00DA43DE" w:rsidP="00A51FDF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F96456" w:rsidRPr="009B0FA0" w:rsidRDefault="00DA43DE" w:rsidP="001905C2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F96456" w:rsidRPr="009B0FA0" w:rsidRDefault="00DA43DE" w:rsidP="001905C2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</w:tr>
      <w:tr w:rsidR="00F96456" w:rsidRPr="009B0FA0">
        <w:trPr>
          <w:trHeight w:hRule="exact" w:val="942"/>
          <w:jc w:val="center"/>
        </w:trPr>
        <w:tc>
          <w:tcPr>
            <w:tcW w:w="7559" w:type="dxa"/>
            <w:gridSpan w:val="3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9B0FA0">
              <w:rPr>
                <w:bCs/>
                <w:spacing w:val="-1"/>
              </w:rPr>
              <w:t xml:space="preserve">Текущий контроль </w:t>
            </w:r>
            <w:r w:rsidRPr="009B0FA0">
              <w:rPr>
                <w:spacing w:val="-1"/>
              </w:rPr>
              <w:t>(количество и вид текущего контроля)</w:t>
            </w:r>
          </w:p>
        </w:tc>
        <w:tc>
          <w:tcPr>
            <w:tcW w:w="938" w:type="dxa"/>
            <w:vAlign w:val="center"/>
          </w:tcPr>
          <w:p w:rsidR="00F96456" w:rsidRPr="009B0FA0" w:rsidRDefault="00F96456" w:rsidP="00195B8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  <w:r w:rsidRPr="009B0FA0">
              <w:t>Контр работа</w:t>
            </w:r>
          </w:p>
        </w:tc>
      </w:tr>
      <w:tr w:rsidR="00F96456" w:rsidRPr="009B0FA0">
        <w:trPr>
          <w:trHeight w:hRule="exact" w:val="574"/>
          <w:jc w:val="center"/>
        </w:trPr>
        <w:tc>
          <w:tcPr>
            <w:tcW w:w="5121" w:type="dxa"/>
            <w:gridSpan w:val="2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  <w:rPr>
                <w:spacing w:val="1"/>
              </w:rPr>
            </w:pPr>
            <w:r w:rsidRPr="009B0FA0">
              <w:rPr>
                <w:bCs/>
                <w:spacing w:val="-1"/>
              </w:rPr>
              <w:t xml:space="preserve">Виды промежуточного контроля </w:t>
            </w:r>
            <w:r w:rsidRPr="009B0FA0">
              <w:rPr>
                <w:spacing w:val="1"/>
              </w:rPr>
              <w:t>(экзамен, зачет)</w:t>
            </w:r>
          </w:p>
        </w:tc>
        <w:tc>
          <w:tcPr>
            <w:tcW w:w="2438" w:type="dxa"/>
            <w:vAlign w:val="center"/>
          </w:tcPr>
          <w:p w:rsidR="00F96456" w:rsidRPr="009B0FA0" w:rsidRDefault="00F96456" w:rsidP="00195B85">
            <w:pPr>
              <w:shd w:val="clear" w:color="auto" w:fill="FFFFFF"/>
              <w:snapToGrid w:val="0"/>
              <w:jc w:val="center"/>
            </w:pPr>
            <w:r w:rsidRPr="009B0FA0">
              <w:t>зачет</w:t>
            </w:r>
          </w:p>
        </w:tc>
        <w:tc>
          <w:tcPr>
            <w:tcW w:w="938" w:type="dxa"/>
            <w:vAlign w:val="center"/>
          </w:tcPr>
          <w:p w:rsidR="00F96456" w:rsidRPr="009B0FA0" w:rsidRDefault="00DA43DE" w:rsidP="001905C2">
            <w:pPr>
              <w:shd w:val="clear" w:color="auto" w:fill="FFFFFF"/>
              <w:snapToGrid w:val="0"/>
              <w:jc w:val="center"/>
            </w:pPr>
            <w:r w:rsidRPr="009B0FA0">
              <w:t>зачет</w:t>
            </w:r>
          </w:p>
        </w:tc>
        <w:tc>
          <w:tcPr>
            <w:tcW w:w="938" w:type="dxa"/>
            <w:vAlign w:val="center"/>
          </w:tcPr>
          <w:p w:rsidR="00F96456" w:rsidRPr="009B0FA0" w:rsidRDefault="00F96456" w:rsidP="001905C2">
            <w:pPr>
              <w:shd w:val="clear" w:color="auto" w:fill="FFFFFF"/>
              <w:snapToGrid w:val="0"/>
              <w:jc w:val="center"/>
            </w:pPr>
            <w:r w:rsidRPr="009B0FA0">
              <w:t>зачет</w:t>
            </w:r>
          </w:p>
        </w:tc>
      </w:tr>
    </w:tbl>
    <w:p w:rsidR="0092785A" w:rsidRPr="006A750C" w:rsidRDefault="0092785A" w:rsidP="008C3BA5">
      <w:pPr>
        <w:pStyle w:val="310"/>
        <w:tabs>
          <w:tab w:val="left" w:pos="708"/>
        </w:tabs>
        <w:spacing w:after="0"/>
        <w:ind w:left="0" w:firstLine="709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12C54" w:rsidRPr="006A750C" w:rsidRDefault="00F12C54" w:rsidP="000D4584">
      <w:pPr>
        <w:pStyle w:val="310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4431CD" w:rsidRDefault="004431CD" w:rsidP="000D4584">
      <w:pPr>
        <w:pStyle w:val="310"/>
        <w:tabs>
          <w:tab w:val="left" w:pos="1274"/>
        </w:tabs>
        <w:spacing w:before="60"/>
        <w:jc w:val="center"/>
        <w:rPr>
          <w:b/>
          <w:sz w:val="24"/>
          <w:szCs w:val="24"/>
        </w:rPr>
      </w:pPr>
    </w:p>
    <w:p w:rsidR="004431CD" w:rsidRDefault="004431CD" w:rsidP="000D4584">
      <w:pPr>
        <w:pStyle w:val="310"/>
        <w:tabs>
          <w:tab w:val="left" w:pos="1274"/>
        </w:tabs>
        <w:spacing w:before="60"/>
        <w:jc w:val="center"/>
        <w:rPr>
          <w:b/>
          <w:sz w:val="24"/>
          <w:szCs w:val="24"/>
        </w:rPr>
      </w:pPr>
    </w:p>
    <w:p w:rsidR="00861DFB" w:rsidRPr="00F92C77" w:rsidRDefault="00861DFB" w:rsidP="000D4584">
      <w:pPr>
        <w:pStyle w:val="310"/>
        <w:tabs>
          <w:tab w:val="left" w:pos="1274"/>
        </w:tabs>
        <w:spacing w:before="60"/>
        <w:jc w:val="center"/>
        <w:rPr>
          <w:b/>
          <w:sz w:val="24"/>
          <w:szCs w:val="24"/>
        </w:rPr>
      </w:pPr>
      <w:r w:rsidRPr="00F92C77">
        <w:rPr>
          <w:b/>
          <w:sz w:val="24"/>
          <w:szCs w:val="24"/>
        </w:rPr>
        <w:t>4.3. Разделы учебной дисциплины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6"/>
        <w:gridCol w:w="992"/>
        <w:gridCol w:w="3685"/>
        <w:gridCol w:w="567"/>
        <w:gridCol w:w="567"/>
        <w:gridCol w:w="567"/>
        <w:gridCol w:w="426"/>
        <w:gridCol w:w="567"/>
        <w:gridCol w:w="574"/>
        <w:gridCol w:w="1410"/>
      </w:tblGrid>
      <w:tr w:rsidR="005D0C0F" w:rsidRPr="00F92C77" w:rsidTr="001E15A9">
        <w:trPr>
          <w:cantSplit/>
          <w:trHeight w:val="1440"/>
        </w:trPr>
        <w:tc>
          <w:tcPr>
            <w:tcW w:w="426" w:type="dxa"/>
            <w:vMerge w:val="restart"/>
            <w:textDirection w:val="btLr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lastRenderedPageBreak/>
              <w:t>№</w:t>
            </w:r>
            <w:r w:rsidR="00083A10" w:rsidRPr="00F92C77">
              <w:rPr>
                <w:bCs/>
                <w:sz w:val="20"/>
                <w:szCs w:val="20"/>
              </w:rPr>
              <w:t xml:space="preserve"> </w:t>
            </w:r>
            <w:r w:rsidRPr="00F92C77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1DFB" w:rsidRPr="00F92C77" w:rsidRDefault="00861DFB" w:rsidP="00F92C77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Раздел</w:t>
            </w:r>
            <w:r w:rsidR="00083A10" w:rsidRPr="00F92C77">
              <w:rPr>
                <w:bCs/>
                <w:sz w:val="20"/>
                <w:szCs w:val="20"/>
              </w:rPr>
              <w:t xml:space="preserve"> </w:t>
            </w:r>
            <w:r w:rsidRPr="00F92C77">
              <w:rPr>
                <w:bCs/>
                <w:sz w:val="20"/>
                <w:szCs w:val="20"/>
              </w:rPr>
              <w:t>учебной</w:t>
            </w:r>
            <w:r w:rsidRPr="00F92C77">
              <w:rPr>
                <w:bCs/>
                <w:sz w:val="20"/>
                <w:szCs w:val="20"/>
              </w:rPr>
              <w:br/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Содержание раздела в дидактических единицах</w:t>
            </w:r>
          </w:p>
        </w:tc>
        <w:tc>
          <w:tcPr>
            <w:tcW w:w="3268" w:type="dxa"/>
            <w:gridSpan w:val="6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Виды учебной деятельности, включая самостоятельную работу студентов</w:t>
            </w:r>
            <w:r w:rsidRPr="00F92C77">
              <w:rPr>
                <w:bCs/>
                <w:sz w:val="20"/>
                <w:szCs w:val="20"/>
              </w:rPr>
              <w:br/>
              <w:t>и трудоемкость (в часах)</w:t>
            </w:r>
          </w:p>
        </w:tc>
        <w:tc>
          <w:tcPr>
            <w:tcW w:w="1410" w:type="dxa"/>
            <w:vMerge w:val="restart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Формы текущего контроля успеваемости</w:t>
            </w:r>
            <w:r w:rsidRPr="00F92C77">
              <w:rPr>
                <w:bCs/>
                <w:sz w:val="20"/>
                <w:szCs w:val="20"/>
              </w:rPr>
              <w:br/>
            </w:r>
            <w:r w:rsidRPr="00F92C77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861DFB" w:rsidRPr="00F92C77" w:rsidRDefault="00861DFB" w:rsidP="00F92C77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F92C77">
              <w:rPr>
                <w:bCs/>
                <w:sz w:val="20"/>
                <w:szCs w:val="20"/>
              </w:rPr>
              <w:t>Форма промежу</w:t>
            </w:r>
            <w:r w:rsidR="005D0C0F" w:rsidRPr="00F92C77">
              <w:rPr>
                <w:bCs/>
                <w:sz w:val="20"/>
                <w:szCs w:val="20"/>
              </w:rPr>
              <w:t>-</w:t>
            </w:r>
            <w:r w:rsidRPr="00F92C77">
              <w:rPr>
                <w:bCs/>
                <w:sz w:val="20"/>
                <w:szCs w:val="20"/>
              </w:rPr>
              <w:t xml:space="preserve">точной аттестации </w:t>
            </w:r>
          </w:p>
          <w:p w:rsidR="00861DFB" w:rsidRPr="00F92C77" w:rsidRDefault="00861DFB" w:rsidP="00F92C77">
            <w:pPr>
              <w:tabs>
                <w:tab w:val="left" w:pos="708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92C77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5D0C0F" w:rsidRPr="00F92C77" w:rsidTr="001E15A9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861DFB" w:rsidRPr="00F92C77" w:rsidRDefault="00861DFB" w:rsidP="00F92C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61DFB" w:rsidRPr="00F92C77" w:rsidRDefault="00861DFB" w:rsidP="00F92C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1DFB" w:rsidRPr="00F92C77" w:rsidRDefault="00861DFB" w:rsidP="00F92C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61DFB" w:rsidRPr="00F92C77" w:rsidRDefault="00861DFB" w:rsidP="00F92C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ЛР</w:t>
            </w:r>
          </w:p>
          <w:p w:rsidR="00861DFB" w:rsidRPr="00F92C77" w:rsidRDefault="00861DFB" w:rsidP="00F92C77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(П)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ПЗ</w:t>
            </w:r>
          </w:p>
        </w:tc>
        <w:tc>
          <w:tcPr>
            <w:tcW w:w="426" w:type="dxa"/>
            <w:textDirection w:val="btLr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КСР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СР</w:t>
            </w:r>
          </w:p>
        </w:tc>
        <w:tc>
          <w:tcPr>
            <w:tcW w:w="574" w:type="dxa"/>
            <w:textDirection w:val="btLr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Всего</w:t>
            </w:r>
          </w:p>
        </w:tc>
        <w:tc>
          <w:tcPr>
            <w:tcW w:w="1410" w:type="dxa"/>
            <w:vMerge/>
            <w:vAlign w:val="center"/>
          </w:tcPr>
          <w:p w:rsidR="00861DFB" w:rsidRPr="00F92C77" w:rsidRDefault="00861DFB" w:rsidP="00F92C77">
            <w:pPr>
              <w:snapToGrid w:val="0"/>
              <w:rPr>
                <w:sz w:val="20"/>
                <w:szCs w:val="20"/>
              </w:rPr>
            </w:pPr>
          </w:p>
        </w:tc>
      </w:tr>
      <w:tr w:rsidR="005D0C0F" w:rsidRPr="00F92C77" w:rsidTr="001E15A9">
        <w:tc>
          <w:tcPr>
            <w:tcW w:w="426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61DFB" w:rsidRPr="00F92C77" w:rsidRDefault="00DA43DE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0" w:type="dxa"/>
            <w:vAlign w:val="center"/>
          </w:tcPr>
          <w:p w:rsidR="00861DFB" w:rsidRPr="00F92C77" w:rsidRDefault="00861DFB" w:rsidP="00F92C77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11</w:t>
            </w:r>
          </w:p>
        </w:tc>
      </w:tr>
      <w:tr w:rsidR="005D0C0F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CD48BA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D48BA" w:rsidRPr="00F92C77" w:rsidRDefault="009E0D1D" w:rsidP="004431CD">
            <w:pPr>
              <w:ind w:firstLine="720"/>
              <w:jc w:val="center"/>
              <w:rPr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 xml:space="preserve">Тема 1. </w:t>
            </w:r>
            <w:r w:rsidR="004431CD">
              <w:rPr>
                <w:b/>
                <w:sz w:val="20"/>
                <w:szCs w:val="20"/>
              </w:rPr>
              <w:t>Введение в предмет: объект и предмет искусствознания</w:t>
            </w:r>
            <w:r w:rsidRPr="00F92C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CD48BA" w:rsidRPr="00F92C77" w:rsidRDefault="004431CD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объекта и предмета искусствознания. История и употребление термина «искусствознание» и «искусствоведение»</w:t>
            </w:r>
            <w:r w:rsidR="009E0D1D" w:rsidRPr="00F92C7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D48BA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0C0F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FA56A7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A56A7" w:rsidRPr="00F92C77" w:rsidRDefault="00EC0504" w:rsidP="004431CD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2C77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="004431CD">
              <w:rPr>
                <w:rFonts w:ascii="Times New Roman" w:hAnsi="Times New Roman"/>
                <w:b/>
                <w:sz w:val="20"/>
                <w:szCs w:val="20"/>
              </w:rPr>
              <w:t xml:space="preserve"> Методы изучения функционирования искусства в общественном сознании</w:t>
            </w:r>
          </w:p>
        </w:tc>
        <w:tc>
          <w:tcPr>
            <w:tcW w:w="3685" w:type="dxa"/>
          </w:tcPr>
          <w:p w:rsidR="00FA56A7" w:rsidRPr="00F92C77" w:rsidRDefault="004431CD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проблемы типологии художественно-образных процессов искусства. Выработка инструментов и способов осознания социокультурных функций </w:t>
            </w: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5C5C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A85C5C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85C5C" w:rsidRPr="00F92C77" w:rsidRDefault="00EC0504" w:rsidP="004431CD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2C77"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="004431CD">
              <w:rPr>
                <w:rFonts w:ascii="Times New Roman" w:hAnsi="Times New Roman"/>
                <w:b/>
                <w:sz w:val="20"/>
                <w:szCs w:val="20"/>
              </w:rPr>
              <w:t>Соотношение категорий искусствоведения и искусствознания</w:t>
            </w:r>
          </w:p>
        </w:tc>
        <w:tc>
          <w:tcPr>
            <w:tcW w:w="3685" w:type="dxa"/>
          </w:tcPr>
          <w:p w:rsidR="00A85C5C" w:rsidRPr="00F92C77" w:rsidRDefault="004431CD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Историческое рассмотрение парадигмы соотношения. Концепция парадигмы в трудах Э. Кассирера. </w:t>
            </w: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5C5C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A85C5C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85C5C" w:rsidRPr="00F92C77" w:rsidRDefault="00EC0504" w:rsidP="004431CD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2C77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="00072451">
              <w:rPr>
                <w:rFonts w:ascii="Times New Roman" w:hAnsi="Times New Roman"/>
                <w:b/>
                <w:sz w:val="20"/>
                <w:szCs w:val="20"/>
              </w:rPr>
              <w:t>Категории искусствознания в морфологии искусства</w:t>
            </w:r>
          </w:p>
        </w:tc>
        <w:tc>
          <w:tcPr>
            <w:tcW w:w="3685" w:type="dxa"/>
          </w:tcPr>
          <w:p w:rsidR="00A85C5C" w:rsidRPr="00F92C77" w:rsidRDefault="00072451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определению сущности и парадигмы морфологии искусства. Применение основных категорий искусствознания. Их взаимное отношение в контексте морфологического анализа</w:t>
            </w: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A85C5C" w:rsidRPr="00F92C77" w:rsidRDefault="00A85C5C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0D1D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E0D1D" w:rsidRPr="00F92C77" w:rsidRDefault="009E0D1D" w:rsidP="00072451">
            <w:pPr>
              <w:jc w:val="center"/>
              <w:rPr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 xml:space="preserve">Тема 5. </w:t>
            </w:r>
            <w:r w:rsidR="00072451">
              <w:rPr>
                <w:b/>
                <w:sz w:val="20"/>
                <w:szCs w:val="20"/>
              </w:rPr>
              <w:t>Категории искусствознания в пространственных исксствах.</w:t>
            </w:r>
          </w:p>
        </w:tc>
        <w:tc>
          <w:tcPr>
            <w:tcW w:w="3685" w:type="dxa"/>
          </w:tcPr>
          <w:p w:rsidR="009E0D1D" w:rsidRPr="00F92C77" w:rsidRDefault="00072451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Иконографический анализ. Формальный анализ. Иконологический анализ. История сложения методов иконографического, формального, иконологического анализа.</w:t>
            </w: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0D1D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E0D1D" w:rsidRPr="00F92C77" w:rsidRDefault="009E0D1D" w:rsidP="00072451">
            <w:pPr>
              <w:jc w:val="center"/>
              <w:rPr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 xml:space="preserve">Тема 6. </w:t>
            </w:r>
            <w:r w:rsidR="00072451">
              <w:rPr>
                <w:b/>
                <w:sz w:val="20"/>
                <w:szCs w:val="20"/>
              </w:rPr>
              <w:t>Образ и символические система</w:t>
            </w:r>
          </w:p>
        </w:tc>
        <w:tc>
          <w:tcPr>
            <w:tcW w:w="3685" w:type="dxa"/>
          </w:tcPr>
          <w:p w:rsidR="009E0D1D" w:rsidRPr="00F92C77" w:rsidRDefault="00072451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произведения искусства как текста. Применение семиотических систем в интерпретации произведения искусства. </w:t>
            </w: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0D1D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E0D1D" w:rsidRPr="00F92C77" w:rsidRDefault="009E0D1D" w:rsidP="00072451">
            <w:pPr>
              <w:jc w:val="center"/>
              <w:rPr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 xml:space="preserve">Тема 7. </w:t>
            </w:r>
            <w:r w:rsidR="00072451">
              <w:rPr>
                <w:b/>
                <w:sz w:val="20"/>
                <w:szCs w:val="20"/>
              </w:rPr>
              <w:t>Формально-стилистический анализ</w:t>
            </w:r>
          </w:p>
        </w:tc>
        <w:tc>
          <w:tcPr>
            <w:tcW w:w="3685" w:type="dxa"/>
          </w:tcPr>
          <w:p w:rsidR="009E0D1D" w:rsidRPr="00F92C77" w:rsidRDefault="00072451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концепции Г. Вельфлина формального анализа произведения искусства. Концепция «№истории искусства без имен», причины ее появаления</w:t>
            </w:r>
            <w:r w:rsidR="009E0D1D" w:rsidRPr="00F92C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Критика концепции Вельфдина в трудах Э. Панофского и М. Дворжака</w:t>
            </w: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0D1D" w:rsidRPr="00F92C77" w:rsidTr="001E15A9">
        <w:trPr>
          <w:cantSplit/>
          <w:trHeight w:val="1134"/>
        </w:trPr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D1D" w:rsidRPr="00F92C77" w:rsidRDefault="009E0D1D" w:rsidP="00072451">
            <w:pPr>
              <w:jc w:val="center"/>
              <w:rPr>
                <w:sz w:val="20"/>
                <w:szCs w:val="20"/>
              </w:rPr>
            </w:pPr>
            <w:r w:rsidRPr="00F92C77">
              <w:rPr>
                <w:b/>
                <w:sz w:val="20"/>
                <w:szCs w:val="20"/>
              </w:rPr>
              <w:t>Тема 8.</w:t>
            </w:r>
            <w:r w:rsidR="00072451">
              <w:rPr>
                <w:b/>
                <w:sz w:val="20"/>
                <w:szCs w:val="20"/>
              </w:rPr>
              <w:t>Атрибуция произведений искусства</w:t>
            </w:r>
            <w:r w:rsidRPr="00F92C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9E0D1D" w:rsidRPr="00F92C77" w:rsidRDefault="00072451" w:rsidP="00F9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Концепция и сущность «знаточества» как метода исследования произведений искусства. Ее отражение в трудах М. Фридлендера. Выдающиеся знатока 20 века.( Б. Беренсон, М. Фридлендер, Р. Лонги). Значение литературных источников и исторических документов.  </w:t>
            </w: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9E0D1D" w:rsidRPr="00F92C77" w:rsidRDefault="009E0D1D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0C0F" w:rsidRPr="00F92C77" w:rsidTr="001E15A9">
        <w:tc>
          <w:tcPr>
            <w:tcW w:w="426" w:type="dxa"/>
            <w:vAlign w:val="center"/>
          </w:tcPr>
          <w:p w:rsidR="00FA56A7" w:rsidRPr="00F92C77" w:rsidRDefault="001E15A9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A56A7" w:rsidRPr="00F92C77" w:rsidRDefault="00FA56A7" w:rsidP="00F92C77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FA56A7" w:rsidRPr="00F92C77" w:rsidRDefault="00FA56A7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FA56A7" w:rsidRPr="00F92C77" w:rsidRDefault="00CD48BA" w:rsidP="00F92C77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92C77">
              <w:rPr>
                <w:sz w:val="20"/>
                <w:szCs w:val="20"/>
              </w:rPr>
              <w:t>зачет</w:t>
            </w:r>
          </w:p>
        </w:tc>
      </w:tr>
    </w:tbl>
    <w:p w:rsidR="008A5625" w:rsidRPr="006A750C" w:rsidRDefault="008A5625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  <w:color w:val="FF0000"/>
        </w:rPr>
      </w:pPr>
    </w:p>
    <w:p w:rsidR="008A5625" w:rsidRDefault="008A5625" w:rsidP="008A5625">
      <w:pPr>
        <w:tabs>
          <w:tab w:val="left" w:pos="426"/>
          <w:tab w:val="right" w:leader="underscore" w:pos="8505"/>
        </w:tabs>
        <w:ind w:firstLine="709"/>
        <w:jc w:val="both"/>
        <w:rPr>
          <w:rFonts w:eastAsia="Calibri"/>
          <w:b/>
          <w:bCs/>
        </w:rPr>
      </w:pPr>
      <w:r w:rsidRPr="00F92C77">
        <w:rPr>
          <w:b/>
          <w:bCs/>
        </w:rPr>
        <w:t xml:space="preserve">4.4. </w:t>
      </w:r>
      <w:r w:rsidR="00A85C5C" w:rsidRPr="00F92C77">
        <w:rPr>
          <w:b/>
          <w:bCs/>
        </w:rPr>
        <w:t>Практические</w:t>
      </w:r>
      <w:r w:rsidRPr="00F92C77">
        <w:rPr>
          <w:rFonts w:eastAsia="Calibri"/>
          <w:b/>
          <w:bCs/>
        </w:rPr>
        <w:t xml:space="preserve"> занятия</w:t>
      </w:r>
    </w:p>
    <w:p w:rsidR="00F24411" w:rsidRDefault="00F24411" w:rsidP="008A5625">
      <w:pPr>
        <w:tabs>
          <w:tab w:val="left" w:pos="426"/>
          <w:tab w:val="right" w:leader="underscore" w:pos="8505"/>
        </w:tabs>
        <w:ind w:firstLine="709"/>
        <w:jc w:val="both"/>
        <w:rPr>
          <w:rFonts w:eastAsia="Calibri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15"/>
        <w:gridCol w:w="1955"/>
        <w:gridCol w:w="5220"/>
        <w:gridCol w:w="1183"/>
      </w:tblGrid>
      <w:tr w:rsidR="00F24411" w:rsidRPr="00477309" w:rsidTr="00E330FB">
        <w:trPr>
          <w:cantSplit/>
          <w:trHeight w:val="1785"/>
          <w:jc w:val="center"/>
        </w:trPr>
        <w:tc>
          <w:tcPr>
            <w:tcW w:w="698" w:type="dxa"/>
            <w:textDirection w:val="btLr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47730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5" w:type="dxa"/>
            <w:textDirection w:val="btLr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477309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955" w:type="dxa"/>
            <w:textDirection w:val="btLr"/>
            <w:vAlign w:val="center"/>
          </w:tcPr>
          <w:p w:rsidR="00F24411" w:rsidRPr="00477309" w:rsidRDefault="00F24411" w:rsidP="005D64C6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477309">
              <w:rPr>
                <w:bCs/>
                <w:sz w:val="20"/>
                <w:szCs w:val="20"/>
              </w:rPr>
              <w:t>Раздел учебной</w:t>
            </w:r>
            <w:r w:rsidRPr="00477309">
              <w:rPr>
                <w:bCs/>
                <w:sz w:val="20"/>
                <w:szCs w:val="20"/>
              </w:rPr>
              <w:br/>
              <w:t>дисциплины</w:t>
            </w:r>
          </w:p>
        </w:tc>
        <w:tc>
          <w:tcPr>
            <w:tcW w:w="5220" w:type="dxa"/>
            <w:vAlign w:val="center"/>
          </w:tcPr>
          <w:p w:rsidR="00F24411" w:rsidRPr="00477309" w:rsidRDefault="00F24411" w:rsidP="005D64C6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7730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Наименование лабораторных работ / содержание практических занятий</w:t>
            </w:r>
          </w:p>
          <w:p w:rsidR="00F24411" w:rsidRPr="00477309" w:rsidRDefault="00F24411" w:rsidP="005D64C6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0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Вид интерактивной формы обучения 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47730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Всего часов / часов в интер-активной форме</w:t>
            </w:r>
          </w:p>
        </w:tc>
      </w:tr>
      <w:tr w:rsidR="00F24411" w:rsidRPr="00477309" w:rsidTr="00E330FB">
        <w:trPr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vAlign w:val="center"/>
          </w:tcPr>
          <w:p w:rsidR="00F24411" w:rsidRPr="00477309" w:rsidRDefault="00DA43DE" w:rsidP="005D64C6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5</w:t>
            </w: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1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E15A9" w:rsidRDefault="001E15A9" w:rsidP="00477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F24411" w:rsidRPr="00477309" w:rsidRDefault="001E15A9" w:rsidP="004773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предмет: объект и предмет искусствознания</w:t>
            </w:r>
            <w:r w:rsidR="00F24411" w:rsidRPr="004773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8D1729" w:rsidRPr="00477309" w:rsidRDefault="008D1729" w:rsidP="00837C8A">
            <w:pPr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Занятие 1. </w:t>
            </w:r>
            <w:r w:rsidR="001E15A9">
              <w:rPr>
                <w:b/>
                <w:sz w:val="20"/>
                <w:szCs w:val="20"/>
              </w:rPr>
              <w:t>Сущность и задачи искусствознания</w:t>
            </w:r>
            <w:r w:rsidRPr="00477309">
              <w:rPr>
                <w:b/>
                <w:sz w:val="20"/>
                <w:szCs w:val="20"/>
              </w:rPr>
              <w:t>.</w:t>
            </w:r>
          </w:p>
          <w:p w:rsidR="008D1729" w:rsidRPr="00477309" w:rsidRDefault="001E15A9" w:rsidP="008D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Периоды  развития  искусствознания</w:t>
            </w:r>
            <w:r w:rsidR="008D1729" w:rsidRPr="00477309">
              <w:rPr>
                <w:sz w:val="20"/>
                <w:szCs w:val="20"/>
              </w:rPr>
              <w:t>.</w:t>
            </w:r>
          </w:p>
          <w:p w:rsidR="008D1729" w:rsidRPr="00477309" w:rsidRDefault="001E15A9" w:rsidP="008D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Дифференциация разделов искусствознания</w:t>
            </w:r>
            <w:r w:rsidR="008D1729" w:rsidRPr="00477309">
              <w:rPr>
                <w:sz w:val="20"/>
                <w:szCs w:val="20"/>
              </w:rPr>
              <w:t xml:space="preserve">.  </w:t>
            </w:r>
          </w:p>
          <w:p w:rsidR="00F24411" w:rsidRPr="00477309" w:rsidRDefault="008D1729" w:rsidP="001E15A9">
            <w:pPr>
              <w:jc w:val="both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 xml:space="preserve">3. Предмет изучения </w:t>
            </w:r>
            <w:r w:rsidR="001E15A9">
              <w:rPr>
                <w:sz w:val="20"/>
                <w:szCs w:val="20"/>
              </w:rPr>
              <w:t>: искусствознание</w:t>
            </w:r>
            <w:r w:rsidRPr="00477309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F24411" w:rsidP="001E15A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309">
              <w:rPr>
                <w:rFonts w:ascii="Times New Roman" w:hAnsi="Times New Roman"/>
                <w:b/>
                <w:sz w:val="20"/>
                <w:szCs w:val="20"/>
              </w:rPr>
              <w:t>Тема 2. Метод</w:t>
            </w:r>
            <w:r w:rsidR="001E15A9">
              <w:rPr>
                <w:rFonts w:ascii="Times New Roman" w:hAnsi="Times New Roman"/>
                <w:b/>
                <w:sz w:val="20"/>
                <w:szCs w:val="20"/>
              </w:rPr>
              <w:t>ы изучения функционирования искусства</w:t>
            </w:r>
            <w:r w:rsidRPr="004773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837C8A" w:rsidRPr="00477309" w:rsidRDefault="007A1677" w:rsidP="00837C8A">
            <w:pPr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Занятие 2.</w:t>
            </w:r>
            <w:r w:rsidR="001E15A9">
              <w:rPr>
                <w:b/>
                <w:sz w:val="20"/>
                <w:szCs w:val="20"/>
              </w:rPr>
              <w:t>Формы функционирования искусства</w:t>
            </w:r>
            <w:r w:rsidR="00837C8A" w:rsidRPr="00477309">
              <w:rPr>
                <w:b/>
                <w:sz w:val="20"/>
                <w:szCs w:val="20"/>
              </w:rPr>
              <w:t>.</w:t>
            </w:r>
          </w:p>
          <w:p w:rsidR="007A1677" w:rsidRPr="00477309" w:rsidRDefault="00837C8A" w:rsidP="007A1677">
            <w:pPr>
              <w:jc w:val="both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1</w:t>
            </w:r>
            <w:r w:rsidR="007A1677" w:rsidRPr="00477309">
              <w:rPr>
                <w:sz w:val="20"/>
                <w:szCs w:val="20"/>
              </w:rPr>
              <w:t>.</w:t>
            </w:r>
            <w:r w:rsidR="001E15A9">
              <w:rPr>
                <w:sz w:val="20"/>
                <w:szCs w:val="20"/>
              </w:rPr>
              <w:t xml:space="preserve"> Общественная роль искусства</w:t>
            </w:r>
            <w:r w:rsidR="007A1677" w:rsidRPr="00477309">
              <w:rPr>
                <w:sz w:val="20"/>
                <w:szCs w:val="20"/>
              </w:rPr>
              <w:t>.</w:t>
            </w:r>
          </w:p>
          <w:p w:rsidR="00F24411" w:rsidRDefault="00837C8A" w:rsidP="007A1677">
            <w:pPr>
              <w:jc w:val="both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2</w:t>
            </w:r>
            <w:r w:rsidR="007A1677" w:rsidRPr="00477309">
              <w:rPr>
                <w:sz w:val="20"/>
                <w:szCs w:val="20"/>
              </w:rPr>
              <w:t xml:space="preserve">. </w:t>
            </w:r>
            <w:r w:rsidR="001E15A9">
              <w:rPr>
                <w:sz w:val="20"/>
                <w:szCs w:val="20"/>
              </w:rPr>
              <w:t>Методы ее изучения</w:t>
            </w:r>
            <w:r w:rsidR="007A1677" w:rsidRPr="00477309">
              <w:rPr>
                <w:sz w:val="20"/>
                <w:szCs w:val="20"/>
              </w:rPr>
              <w:t>.</w:t>
            </w:r>
          </w:p>
          <w:p w:rsidR="00751417" w:rsidRPr="00477309" w:rsidRDefault="00751417" w:rsidP="001E15A9">
            <w:pPr>
              <w:jc w:val="both"/>
              <w:rPr>
                <w:sz w:val="20"/>
                <w:szCs w:val="20"/>
              </w:rPr>
            </w:pPr>
            <w:r w:rsidRPr="00AC7080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 w:rsidR="001E15A9">
              <w:rPr>
                <w:b/>
                <w:sz w:val="20"/>
                <w:szCs w:val="20"/>
                <w:lang w:eastAsia="en-US"/>
              </w:rPr>
              <w:t>использованию методов</w:t>
            </w:r>
            <w:r w:rsidRPr="00AC708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F24411" w:rsidP="001E15A9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309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="001E15A9">
              <w:rPr>
                <w:rFonts w:ascii="Times New Roman" w:hAnsi="Times New Roman"/>
                <w:b/>
                <w:sz w:val="20"/>
                <w:szCs w:val="20"/>
              </w:rPr>
              <w:t>Соотношение категорий искусствознания и искусствоведения</w:t>
            </w:r>
          </w:p>
        </w:tc>
        <w:tc>
          <w:tcPr>
            <w:tcW w:w="5220" w:type="dxa"/>
          </w:tcPr>
          <w:p w:rsidR="008D1729" w:rsidRPr="00477309" w:rsidRDefault="008D1729" w:rsidP="00837C8A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Занятие </w:t>
            </w:r>
            <w:r w:rsidR="007A1677" w:rsidRPr="00477309">
              <w:rPr>
                <w:b/>
                <w:sz w:val="20"/>
                <w:szCs w:val="20"/>
              </w:rPr>
              <w:t>3</w:t>
            </w:r>
            <w:r w:rsidRPr="00477309">
              <w:rPr>
                <w:b/>
                <w:sz w:val="20"/>
                <w:szCs w:val="20"/>
              </w:rPr>
              <w:t xml:space="preserve">. </w:t>
            </w:r>
            <w:r w:rsidR="001E15A9">
              <w:rPr>
                <w:b/>
                <w:sz w:val="20"/>
                <w:szCs w:val="20"/>
              </w:rPr>
              <w:t>Определение границ искусствознания и искусствоведения</w:t>
            </w:r>
          </w:p>
          <w:p w:rsidR="008D1729" w:rsidRPr="00477309" w:rsidRDefault="001E15A9" w:rsidP="008D1729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Выработка принципов определения</w:t>
            </w:r>
          </w:p>
          <w:p w:rsidR="00F24411" w:rsidRDefault="008D1729" w:rsidP="007A167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30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E15A9">
              <w:rPr>
                <w:rFonts w:ascii="Times New Roman" w:hAnsi="Times New Roman"/>
                <w:sz w:val="20"/>
                <w:szCs w:val="20"/>
              </w:rPr>
              <w:t>Определение границ понятий</w:t>
            </w:r>
            <w:r w:rsidRPr="004773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417" w:rsidRPr="00751417" w:rsidRDefault="00751417" w:rsidP="001E15A9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417">
              <w:rPr>
                <w:rFonts w:ascii="Times New Roman" w:hAnsi="Times New Roman"/>
                <w:b/>
                <w:sz w:val="20"/>
                <w:szCs w:val="20"/>
              </w:rPr>
              <w:t xml:space="preserve">Тренинг по </w:t>
            </w:r>
            <w:r w:rsidR="001E15A9">
              <w:rPr>
                <w:rFonts w:ascii="Times New Roman" w:hAnsi="Times New Roman"/>
                <w:b/>
                <w:sz w:val="20"/>
                <w:szCs w:val="20"/>
              </w:rPr>
              <w:t>интерпретации понятий</w:t>
            </w:r>
            <w:r w:rsidRPr="007514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4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F24411" w:rsidP="005A5B0F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309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="005A5B0F">
              <w:rPr>
                <w:rFonts w:ascii="Times New Roman" w:hAnsi="Times New Roman"/>
                <w:b/>
                <w:sz w:val="20"/>
                <w:szCs w:val="20"/>
              </w:rPr>
              <w:t>Категории искусствознания в морфологии искусства</w:t>
            </w:r>
            <w:r w:rsidRPr="004773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837C8A" w:rsidRPr="00477309" w:rsidRDefault="007A1677" w:rsidP="00837C8A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Занятие 4.</w:t>
            </w:r>
            <w:r w:rsidR="00837C8A" w:rsidRPr="00477309">
              <w:rPr>
                <w:b/>
                <w:sz w:val="20"/>
                <w:szCs w:val="20"/>
              </w:rPr>
              <w:t xml:space="preserve"> </w:t>
            </w:r>
            <w:r w:rsidR="005A5B0F">
              <w:rPr>
                <w:b/>
                <w:sz w:val="20"/>
                <w:szCs w:val="20"/>
              </w:rPr>
              <w:t>Морфология искусства.</w:t>
            </w:r>
          </w:p>
          <w:p w:rsidR="007A1677" w:rsidRPr="00477309" w:rsidRDefault="00837C8A" w:rsidP="007A167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309">
              <w:rPr>
                <w:rFonts w:ascii="Times New Roman" w:hAnsi="Times New Roman"/>
                <w:sz w:val="20"/>
                <w:szCs w:val="20"/>
              </w:rPr>
              <w:t>1</w:t>
            </w:r>
            <w:r w:rsidR="007A1677" w:rsidRPr="004773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A5B0F">
              <w:rPr>
                <w:rFonts w:ascii="Times New Roman" w:hAnsi="Times New Roman"/>
                <w:sz w:val="20"/>
                <w:szCs w:val="20"/>
              </w:rPr>
              <w:t>Определение понятия морфологии</w:t>
            </w:r>
          </w:p>
          <w:p w:rsidR="007A1677" w:rsidRPr="00477309" w:rsidRDefault="00837C8A" w:rsidP="007A1677">
            <w:pPr>
              <w:jc w:val="both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2</w:t>
            </w:r>
            <w:r w:rsidR="005A5B0F">
              <w:rPr>
                <w:sz w:val="20"/>
                <w:szCs w:val="20"/>
              </w:rPr>
              <w:t>. Выработка категорий</w:t>
            </w:r>
            <w:r w:rsidR="007A1677" w:rsidRPr="00477309">
              <w:rPr>
                <w:sz w:val="20"/>
                <w:szCs w:val="20"/>
              </w:rPr>
              <w:t>.</w:t>
            </w:r>
          </w:p>
          <w:p w:rsidR="00751417" w:rsidRPr="00477309" w:rsidRDefault="00751417" w:rsidP="005A5B0F">
            <w:pPr>
              <w:jc w:val="both"/>
              <w:rPr>
                <w:sz w:val="20"/>
                <w:szCs w:val="20"/>
              </w:rPr>
            </w:pPr>
            <w:r w:rsidRPr="00AC7080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>
              <w:rPr>
                <w:b/>
                <w:sz w:val="20"/>
                <w:szCs w:val="20"/>
                <w:lang w:eastAsia="en-US"/>
              </w:rPr>
              <w:t xml:space="preserve">применению </w:t>
            </w:r>
            <w:r w:rsidR="005A5B0F">
              <w:rPr>
                <w:b/>
                <w:sz w:val="20"/>
                <w:szCs w:val="20"/>
                <w:lang w:eastAsia="en-US"/>
              </w:rPr>
              <w:t>категорий искусствознания</w:t>
            </w:r>
            <w:r w:rsidRPr="00AC708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5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F24411" w:rsidP="005A5B0F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Тема 5. </w:t>
            </w:r>
            <w:r w:rsidR="009832C8">
              <w:rPr>
                <w:b/>
                <w:sz w:val="20"/>
                <w:szCs w:val="20"/>
              </w:rPr>
              <w:t xml:space="preserve">Категории искусствознания в пространственных искусствах </w:t>
            </w:r>
          </w:p>
        </w:tc>
        <w:tc>
          <w:tcPr>
            <w:tcW w:w="5220" w:type="dxa"/>
          </w:tcPr>
          <w:p w:rsidR="008D1729" w:rsidRPr="00477309" w:rsidRDefault="008D1729" w:rsidP="00837C8A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Занятие </w:t>
            </w:r>
            <w:r w:rsidR="007A1677" w:rsidRPr="00477309">
              <w:rPr>
                <w:b/>
                <w:sz w:val="20"/>
                <w:szCs w:val="20"/>
              </w:rPr>
              <w:t>5</w:t>
            </w:r>
            <w:r w:rsidRPr="00477309">
              <w:rPr>
                <w:b/>
                <w:sz w:val="20"/>
                <w:szCs w:val="20"/>
              </w:rPr>
              <w:t>.</w:t>
            </w:r>
            <w:r w:rsidR="009832C8">
              <w:rPr>
                <w:b/>
                <w:sz w:val="20"/>
                <w:szCs w:val="20"/>
              </w:rPr>
              <w:t>Пространственные искусства</w:t>
            </w:r>
          </w:p>
          <w:p w:rsidR="00DC291F" w:rsidRDefault="009832C8" w:rsidP="008D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Определение видовой сущности пространственных искусств</w:t>
            </w:r>
          </w:p>
          <w:p w:rsidR="008D1729" w:rsidRPr="00477309" w:rsidRDefault="00DC291F" w:rsidP="008D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832C8">
              <w:rPr>
                <w:sz w:val="20"/>
                <w:szCs w:val="20"/>
              </w:rPr>
              <w:t>Применение категорий искусствознания</w:t>
            </w:r>
            <w:r w:rsidR="008D1729" w:rsidRPr="00477309">
              <w:rPr>
                <w:sz w:val="20"/>
                <w:szCs w:val="20"/>
              </w:rPr>
              <w:t>.</w:t>
            </w:r>
          </w:p>
          <w:p w:rsidR="00751417" w:rsidRPr="00477309" w:rsidRDefault="00751417" w:rsidP="009832C8">
            <w:pPr>
              <w:jc w:val="both"/>
              <w:rPr>
                <w:sz w:val="20"/>
                <w:szCs w:val="20"/>
              </w:rPr>
            </w:pPr>
            <w:r w:rsidRPr="00AC7080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>
              <w:rPr>
                <w:b/>
                <w:sz w:val="20"/>
                <w:szCs w:val="20"/>
                <w:lang w:eastAsia="en-US"/>
              </w:rPr>
              <w:t xml:space="preserve">применению </w:t>
            </w:r>
            <w:r w:rsidR="009832C8">
              <w:rPr>
                <w:b/>
                <w:sz w:val="20"/>
                <w:szCs w:val="20"/>
                <w:lang w:eastAsia="en-US"/>
              </w:rPr>
              <w:t>соответствующих категорий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6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F24411" w:rsidP="009832C8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Тема 6. </w:t>
            </w:r>
            <w:r w:rsidR="009832C8">
              <w:rPr>
                <w:b/>
                <w:sz w:val="20"/>
                <w:szCs w:val="20"/>
              </w:rPr>
              <w:t>Образ и символические системы</w:t>
            </w:r>
          </w:p>
        </w:tc>
        <w:tc>
          <w:tcPr>
            <w:tcW w:w="5220" w:type="dxa"/>
          </w:tcPr>
          <w:p w:rsidR="007A1677" w:rsidRPr="00477309" w:rsidRDefault="007A1677" w:rsidP="00837C8A">
            <w:pPr>
              <w:jc w:val="center"/>
              <w:rPr>
                <w:b/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Занятие 6.</w:t>
            </w:r>
            <w:r w:rsidR="009832C8">
              <w:rPr>
                <w:b/>
                <w:sz w:val="20"/>
                <w:szCs w:val="20"/>
              </w:rPr>
              <w:t xml:space="preserve"> Произведение искусства как текст</w:t>
            </w:r>
          </w:p>
          <w:p w:rsidR="00DC291F" w:rsidRDefault="00DC291F" w:rsidP="00DC2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832C8">
              <w:rPr>
                <w:sz w:val="20"/>
                <w:szCs w:val="20"/>
              </w:rPr>
              <w:t>Рассмотрение произведения искусства как текста</w:t>
            </w:r>
          </w:p>
          <w:p w:rsidR="007A1677" w:rsidRPr="00477309" w:rsidRDefault="007A1677" w:rsidP="007A1677">
            <w:pPr>
              <w:jc w:val="both"/>
              <w:rPr>
                <w:sz w:val="20"/>
                <w:szCs w:val="20"/>
              </w:rPr>
            </w:pPr>
          </w:p>
          <w:p w:rsidR="00751417" w:rsidRPr="00751417" w:rsidRDefault="00751417" w:rsidP="007A1677">
            <w:pPr>
              <w:jc w:val="both"/>
              <w:rPr>
                <w:b/>
                <w:sz w:val="20"/>
                <w:szCs w:val="20"/>
              </w:rPr>
            </w:pPr>
            <w:r w:rsidRPr="00751417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 w:rsidR="009832C8">
              <w:rPr>
                <w:b/>
                <w:sz w:val="20"/>
                <w:szCs w:val="20"/>
              </w:rPr>
              <w:t>рассмотрению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DC291F" w:rsidRPr="00B81A82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DC291F" w:rsidRPr="00B81A82" w:rsidRDefault="00B81A82" w:rsidP="002651AD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" w:type="dxa"/>
            <w:vAlign w:val="center"/>
          </w:tcPr>
          <w:p w:rsidR="00DC291F" w:rsidRPr="00B81A82" w:rsidRDefault="00DC291F" w:rsidP="002651AD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DC291F" w:rsidRPr="00B81A82" w:rsidRDefault="00DC291F" w:rsidP="002651AD">
            <w:pPr>
              <w:jc w:val="center"/>
              <w:rPr>
                <w:sz w:val="20"/>
                <w:szCs w:val="20"/>
              </w:rPr>
            </w:pPr>
            <w:r w:rsidRPr="00B81A82">
              <w:rPr>
                <w:b/>
                <w:sz w:val="20"/>
                <w:szCs w:val="20"/>
              </w:rPr>
              <w:t>Тема 7.</w:t>
            </w:r>
            <w:r w:rsidR="009832C8">
              <w:rPr>
                <w:b/>
                <w:sz w:val="20"/>
                <w:szCs w:val="20"/>
              </w:rPr>
              <w:t xml:space="preserve"> Формально-стилевой анализ</w:t>
            </w:r>
          </w:p>
        </w:tc>
        <w:tc>
          <w:tcPr>
            <w:tcW w:w="5220" w:type="dxa"/>
          </w:tcPr>
          <w:p w:rsidR="00DC291F" w:rsidRPr="00B81A82" w:rsidRDefault="00DC291F" w:rsidP="00DC291F">
            <w:pPr>
              <w:jc w:val="center"/>
              <w:rPr>
                <w:b/>
                <w:sz w:val="20"/>
                <w:szCs w:val="20"/>
              </w:rPr>
            </w:pPr>
            <w:r w:rsidRPr="00B81A82">
              <w:rPr>
                <w:b/>
                <w:sz w:val="20"/>
                <w:szCs w:val="20"/>
              </w:rPr>
              <w:t>З</w:t>
            </w:r>
            <w:r w:rsidR="009832C8">
              <w:rPr>
                <w:b/>
                <w:sz w:val="20"/>
                <w:szCs w:val="20"/>
              </w:rPr>
              <w:t>анятие 6. Стиль</w:t>
            </w:r>
            <w:r w:rsidRPr="00B81A82">
              <w:rPr>
                <w:b/>
                <w:sz w:val="20"/>
                <w:szCs w:val="20"/>
              </w:rPr>
              <w:t>.</w:t>
            </w:r>
          </w:p>
          <w:p w:rsidR="00DC291F" w:rsidRPr="00B81A82" w:rsidRDefault="00DC291F" w:rsidP="00DC291F">
            <w:pPr>
              <w:jc w:val="both"/>
              <w:rPr>
                <w:sz w:val="20"/>
                <w:szCs w:val="20"/>
              </w:rPr>
            </w:pPr>
            <w:r w:rsidRPr="00B81A82">
              <w:rPr>
                <w:sz w:val="20"/>
                <w:szCs w:val="20"/>
              </w:rPr>
              <w:t xml:space="preserve">1. </w:t>
            </w:r>
            <w:r w:rsidR="009832C8">
              <w:rPr>
                <w:sz w:val="20"/>
                <w:szCs w:val="20"/>
              </w:rPr>
              <w:t>Определение сущности художественного стиля</w:t>
            </w:r>
            <w:r w:rsidRPr="00B81A82">
              <w:rPr>
                <w:sz w:val="20"/>
                <w:szCs w:val="20"/>
              </w:rPr>
              <w:t>.</w:t>
            </w:r>
          </w:p>
          <w:p w:rsidR="00DC291F" w:rsidRPr="00B81A82" w:rsidRDefault="009832C8" w:rsidP="00DC2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Выработка стилевых категорий</w:t>
            </w:r>
          </w:p>
          <w:p w:rsidR="00DC291F" w:rsidRPr="00B81A82" w:rsidRDefault="00DC291F" w:rsidP="009832C8">
            <w:pPr>
              <w:jc w:val="both"/>
              <w:rPr>
                <w:sz w:val="20"/>
                <w:szCs w:val="20"/>
              </w:rPr>
            </w:pPr>
            <w:r w:rsidRPr="00B81A82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 w:rsidR="009832C8">
              <w:rPr>
                <w:b/>
                <w:sz w:val="20"/>
                <w:szCs w:val="20"/>
                <w:lang w:eastAsia="en-US"/>
              </w:rPr>
              <w:t>использованию стилевых категорий</w:t>
            </w:r>
          </w:p>
        </w:tc>
        <w:tc>
          <w:tcPr>
            <w:tcW w:w="1183" w:type="dxa"/>
            <w:vAlign w:val="center"/>
          </w:tcPr>
          <w:p w:rsidR="00DC291F" w:rsidRPr="00B81A82" w:rsidRDefault="00DC291F" w:rsidP="002651AD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F24411" w:rsidRPr="00477309" w:rsidRDefault="00B81A82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DC291F" w:rsidP="009832C8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>Тема 8.</w:t>
            </w:r>
            <w:r w:rsidR="009832C8">
              <w:rPr>
                <w:b/>
                <w:sz w:val="20"/>
                <w:szCs w:val="20"/>
              </w:rPr>
              <w:t>Атрибуция произведений искусства</w:t>
            </w:r>
            <w:r w:rsidRPr="004773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8D1729" w:rsidRPr="00477309" w:rsidRDefault="008D1729" w:rsidP="00837C8A">
            <w:pPr>
              <w:jc w:val="center"/>
              <w:rPr>
                <w:sz w:val="20"/>
                <w:szCs w:val="20"/>
              </w:rPr>
            </w:pPr>
            <w:r w:rsidRPr="00477309">
              <w:rPr>
                <w:b/>
                <w:sz w:val="20"/>
                <w:szCs w:val="20"/>
              </w:rPr>
              <w:t xml:space="preserve">Занятие </w:t>
            </w:r>
            <w:r w:rsidR="007A1677" w:rsidRPr="00477309">
              <w:rPr>
                <w:b/>
                <w:sz w:val="20"/>
                <w:szCs w:val="20"/>
              </w:rPr>
              <w:t>7</w:t>
            </w:r>
            <w:r w:rsidRPr="00477309">
              <w:rPr>
                <w:b/>
                <w:sz w:val="20"/>
                <w:szCs w:val="20"/>
              </w:rPr>
              <w:t xml:space="preserve">. </w:t>
            </w:r>
            <w:r w:rsidR="009832C8">
              <w:rPr>
                <w:b/>
                <w:sz w:val="20"/>
                <w:szCs w:val="20"/>
              </w:rPr>
              <w:t>\Знаточество</w:t>
            </w:r>
          </w:p>
          <w:p w:rsidR="008D1729" w:rsidRPr="00477309" w:rsidRDefault="009832C8" w:rsidP="008D1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Сущность и основные особенности знаточества как метода</w:t>
            </w:r>
            <w:r w:rsidR="008D1729" w:rsidRPr="00477309">
              <w:rPr>
                <w:sz w:val="20"/>
                <w:szCs w:val="20"/>
              </w:rPr>
              <w:t>.</w:t>
            </w:r>
          </w:p>
          <w:p w:rsidR="00F24411" w:rsidRDefault="008D1729" w:rsidP="007A1677">
            <w:pPr>
              <w:jc w:val="both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 xml:space="preserve">2. </w:t>
            </w:r>
            <w:r w:rsidR="009832C8">
              <w:rPr>
                <w:sz w:val="20"/>
                <w:szCs w:val="20"/>
              </w:rPr>
              <w:t>История знаточества</w:t>
            </w:r>
          </w:p>
          <w:p w:rsidR="00751417" w:rsidRPr="00477309" w:rsidRDefault="00751417" w:rsidP="009832C8">
            <w:pPr>
              <w:jc w:val="both"/>
              <w:rPr>
                <w:sz w:val="20"/>
                <w:szCs w:val="20"/>
              </w:rPr>
            </w:pPr>
            <w:r w:rsidRPr="00751417">
              <w:rPr>
                <w:b/>
                <w:sz w:val="20"/>
                <w:szCs w:val="20"/>
                <w:lang w:eastAsia="en-US"/>
              </w:rPr>
              <w:t xml:space="preserve">Тренинг по </w:t>
            </w:r>
            <w:r>
              <w:rPr>
                <w:b/>
                <w:sz w:val="20"/>
                <w:szCs w:val="20"/>
              </w:rPr>
              <w:t xml:space="preserve">применению </w:t>
            </w:r>
            <w:r w:rsidR="009832C8">
              <w:rPr>
                <w:b/>
                <w:sz w:val="20"/>
                <w:szCs w:val="20"/>
              </w:rPr>
              <w:t>приемов знаточества</w:t>
            </w:r>
          </w:p>
        </w:tc>
        <w:tc>
          <w:tcPr>
            <w:tcW w:w="1183" w:type="dxa"/>
            <w:vAlign w:val="center"/>
          </w:tcPr>
          <w:p w:rsidR="00F24411" w:rsidRPr="00477309" w:rsidRDefault="00F24411" w:rsidP="00704818">
            <w:pPr>
              <w:jc w:val="center"/>
              <w:rPr>
                <w:sz w:val="20"/>
                <w:szCs w:val="20"/>
              </w:rPr>
            </w:pPr>
          </w:p>
        </w:tc>
      </w:tr>
      <w:tr w:rsidR="00F24411" w:rsidRPr="00477309" w:rsidTr="00E330FB">
        <w:trPr>
          <w:jc w:val="center"/>
        </w:trPr>
        <w:tc>
          <w:tcPr>
            <w:tcW w:w="698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18</w:t>
            </w:r>
          </w:p>
        </w:tc>
        <w:tc>
          <w:tcPr>
            <w:tcW w:w="515" w:type="dxa"/>
            <w:vAlign w:val="center"/>
          </w:tcPr>
          <w:p w:rsidR="00F24411" w:rsidRPr="00477309" w:rsidRDefault="00F24411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24411" w:rsidRPr="00477309" w:rsidRDefault="00B35C5E" w:rsidP="005D64C6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477309">
              <w:rPr>
                <w:sz w:val="20"/>
                <w:szCs w:val="20"/>
              </w:rPr>
              <w:t>ИТОГО:</w:t>
            </w:r>
          </w:p>
        </w:tc>
        <w:tc>
          <w:tcPr>
            <w:tcW w:w="5220" w:type="dxa"/>
          </w:tcPr>
          <w:p w:rsidR="00F24411" w:rsidRPr="00477309" w:rsidRDefault="00F24411" w:rsidP="005D64C6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24411" w:rsidRPr="009832C8" w:rsidRDefault="00F24411" w:rsidP="00704818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4411" w:rsidRPr="004678E0" w:rsidRDefault="00F24411" w:rsidP="008A5625">
      <w:pPr>
        <w:tabs>
          <w:tab w:val="left" w:pos="426"/>
          <w:tab w:val="right" w:leader="underscore" w:pos="8505"/>
        </w:tabs>
        <w:ind w:firstLine="709"/>
        <w:jc w:val="both"/>
        <w:rPr>
          <w:rFonts w:eastAsia="Calibri"/>
          <w:b/>
          <w:bCs/>
        </w:rPr>
      </w:pPr>
    </w:p>
    <w:p w:rsidR="00861DFB" w:rsidRPr="004678E0" w:rsidRDefault="00861DFB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Cs/>
          <w:u w:val="single"/>
        </w:rPr>
      </w:pPr>
      <w:r w:rsidRPr="004678E0">
        <w:rPr>
          <w:b/>
          <w:bCs/>
        </w:rPr>
        <w:t xml:space="preserve">4.5. Примерная тематика курсовых проектов (работ) </w:t>
      </w:r>
      <w:r w:rsidRPr="004678E0">
        <w:rPr>
          <w:bCs/>
          <w:u w:val="single"/>
        </w:rPr>
        <w:t>не предусмотрены</w:t>
      </w:r>
    </w:p>
    <w:p w:rsidR="00861DFB" w:rsidRPr="004678E0" w:rsidRDefault="00861DFB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</w:rPr>
      </w:pPr>
    </w:p>
    <w:p w:rsidR="00FC7D73" w:rsidRPr="004678E0" w:rsidRDefault="00FC7D73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</w:rPr>
      </w:pPr>
    </w:p>
    <w:p w:rsidR="00FC7D73" w:rsidRPr="004678E0" w:rsidRDefault="00FC7D73" w:rsidP="00FC7D73">
      <w:pPr>
        <w:tabs>
          <w:tab w:val="left" w:pos="426"/>
          <w:tab w:val="right" w:leader="underscore" w:pos="8505"/>
        </w:tabs>
        <w:ind w:firstLine="709"/>
        <w:jc w:val="center"/>
        <w:rPr>
          <w:b/>
          <w:bCs/>
        </w:rPr>
      </w:pPr>
      <w:r w:rsidRPr="004678E0">
        <w:rPr>
          <w:b/>
          <w:bCs/>
        </w:rPr>
        <w:t>5. ОБРАЗОВАТЕЛЬНЫЕ ТЕХНОЛОГИИ</w:t>
      </w:r>
    </w:p>
    <w:p w:rsidR="00A3491E" w:rsidRDefault="00A3491E" w:rsidP="00D97121">
      <w:pPr>
        <w:autoSpaceDE w:val="0"/>
        <w:ind w:firstLine="709"/>
        <w:jc w:val="both"/>
      </w:pPr>
    </w:p>
    <w:p w:rsidR="009832C8" w:rsidRPr="004678E0" w:rsidRDefault="00FC7D73" w:rsidP="009832C8">
      <w:pPr>
        <w:autoSpaceDE w:val="0"/>
        <w:ind w:firstLine="709"/>
        <w:jc w:val="both"/>
      </w:pPr>
      <w:r w:rsidRPr="004678E0"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(семинаров в диалоговом режиме, </w:t>
      </w:r>
      <w:r w:rsidR="00704818" w:rsidRPr="004678E0">
        <w:t>практических занятий</w:t>
      </w:r>
      <w:r w:rsidR="00D97121" w:rsidRPr="004678E0">
        <w:t>, научных дискуссий</w:t>
      </w:r>
      <w:r w:rsidRPr="004678E0">
        <w:t xml:space="preserve">) в сочетании с </w:t>
      </w:r>
      <w:r w:rsidRPr="004678E0">
        <w:lastRenderedPageBreak/>
        <w:t xml:space="preserve">внеаудиторной работой с целью формирования и развития профессиональных навыков обучающихся. </w:t>
      </w:r>
    </w:p>
    <w:p w:rsidR="0023727A" w:rsidRPr="004678E0" w:rsidRDefault="00FC7D73" w:rsidP="0023727A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678E0">
        <w:rPr>
          <w:rFonts w:ascii="Times New Roman" w:hAnsi="Times New Roman" w:cs="Times New Roman"/>
          <w:sz w:val="24"/>
        </w:rPr>
        <w:t xml:space="preserve">В процессе обучения используются такие интерактивные формы, как: </w:t>
      </w:r>
      <w:r w:rsidR="006A0DD1">
        <w:rPr>
          <w:rFonts w:ascii="Times New Roman" w:hAnsi="Times New Roman" w:cs="Times New Roman"/>
          <w:sz w:val="24"/>
        </w:rPr>
        <w:t>тренинг и</w:t>
      </w:r>
      <w:r w:rsidR="00F5435A" w:rsidRPr="004678E0">
        <w:rPr>
          <w:rFonts w:ascii="Times New Roman" w:hAnsi="Times New Roman" w:cs="Times New Roman"/>
          <w:sz w:val="24"/>
        </w:rPr>
        <w:t xml:space="preserve"> контрольная работа</w:t>
      </w:r>
      <w:r w:rsidRPr="004678E0">
        <w:rPr>
          <w:rFonts w:ascii="Times New Roman" w:hAnsi="Times New Roman" w:cs="Times New Roman"/>
          <w:sz w:val="24"/>
        </w:rPr>
        <w:t xml:space="preserve">. </w:t>
      </w:r>
    </w:p>
    <w:p w:rsidR="006A0DD1" w:rsidRPr="005716E6" w:rsidRDefault="00FC7D73" w:rsidP="005716E6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4678E0">
        <w:rPr>
          <w:rFonts w:ascii="Times New Roman" w:hAnsi="Times New Roman" w:cs="Times New Roman"/>
          <w:sz w:val="24"/>
        </w:rPr>
        <w:t xml:space="preserve">Дисциплина </w:t>
      </w:r>
      <w:r w:rsidRPr="004678E0">
        <w:rPr>
          <w:rFonts w:ascii="Times New Roman" w:hAnsi="Times New Roman" w:cs="Times New Roman"/>
          <w:b/>
          <w:sz w:val="24"/>
        </w:rPr>
        <w:t>«</w:t>
      </w:r>
      <w:r w:rsidR="009832C8">
        <w:rPr>
          <w:rFonts w:ascii="Times New Roman" w:hAnsi="Times New Roman" w:cs="Times New Roman"/>
          <w:b/>
          <w:sz w:val="24"/>
        </w:rPr>
        <w:t>Теория и методология искусствознания</w:t>
      </w:r>
      <w:r w:rsidRPr="004678E0">
        <w:rPr>
          <w:rFonts w:ascii="Times New Roman" w:hAnsi="Times New Roman" w:cs="Times New Roman"/>
          <w:b/>
          <w:sz w:val="24"/>
        </w:rPr>
        <w:t xml:space="preserve">» </w:t>
      </w:r>
      <w:r w:rsidRPr="004678E0">
        <w:rPr>
          <w:rFonts w:ascii="Times New Roman" w:hAnsi="Times New Roman" w:cs="Times New Roman"/>
          <w:sz w:val="24"/>
        </w:rPr>
        <w:t xml:space="preserve">преподается в течение </w:t>
      </w:r>
      <w:r w:rsidR="00DA43DE">
        <w:rPr>
          <w:rFonts w:ascii="Times New Roman" w:hAnsi="Times New Roman" w:cs="Times New Roman"/>
          <w:sz w:val="24"/>
        </w:rPr>
        <w:t xml:space="preserve">двух </w:t>
      </w:r>
      <w:r w:rsidRPr="004678E0">
        <w:rPr>
          <w:rFonts w:ascii="Times New Roman" w:hAnsi="Times New Roman" w:cs="Times New Roman"/>
          <w:sz w:val="24"/>
        </w:rPr>
        <w:t xml:space="preserve"> </w:t>
      </w:r>
      <w:r w:rsidR="009832C8">
        <w:rPr>
          <w:rFonts w:ascii="Times New Roman" w:hAnsi="Times New Roman" w:cs="Times New Roman"/>
          <w:sz w:val="24"/>
        </w:rPr>
        <w:t>семестр</w:t>
      </w:r>
      <w:r w:rsidR="00DA43DE">
        <w:rPr>
          <w:rFonts w:ascii="Times New Roman" w:hAnsi="Times New Roman" w:cs="Times New Roman"/>
          <w:sz w:val="24"/>
        </w:rPr>
        <w:t>ов</w:t>
      </w:r>
      <w:r w:rsidR="009832C8">
        <w:rPr>
          <w:rFonts w:ascii="Times New Roman" w:hAnsi="Times New Roman" w:cs="Times New Roman"/>
          <w:sz w:val="24"/>
        </w:rPr>
        <w:t xml:space="preserve"> и логически разбита на 8</w:t>
      </w:r>
      <w:r w:rsidRPr="004678E0">
        <w:rPr>
          <w:rFonts w:ascii="Times New Roman" w:hAnsi="Times New Roman" w:cs="Times New Roman"/>
          <w:sz w:val="24"/>
        </w:rPr>
        <w:t xml:space="preserve"> раздел</w:t>
      </w:r>
      <w:r w:rsidR="0023727A" w:rsidRPr="004678E0">
        <w:rPr>
          <w:rFonts w:ascii="Times New Roman" w:hAnsi="Times New Roman" w:cs="Times New Roman"/>
          <w:sz w:val="24"/>
        </w:rPr>
        <w:t>ов</w:t>
      </w:r>
      <w:r w:rsidRPr="004678E0">
        <w:rPr>
          <w:rFonts w:ascii="Times New Roman" w:hAnsi="Times New Roman" w:cs="Times New Roman"/>
          <w:sz w:val="24"/>
        </w:rPr>
        <w:t>, после изучения которых</w:t>
      </w:r>
      <w:r w:rsidR="00A3491E">
        <w:rPr>
          <w:rFonts w:ascii="Times New Roman" w:hAnsi="Times New Roman" w:cs="Times New Roman"/>
          <w:sz w:val="24"/>
        </w:rPr>
        <w:t>,</w:t>
      </w:r>
      <w:r w:rsidRPr="004678E0">
        <w:rPr>
          <w:rFonts w:ascii="Times New Roman" w:hAnsi="Times New Roman" w:cs="Times New Roman"/>
          <w:sz w:val="24"/>
        </w:rPr>
        <w:t xml:space="preserve"> предполагается контроль в виде зачета. Кроме того, текущий контроль п</w:t>
      </w:r>
      <w:r w:rsidR="00DA43DE">
        <w:rPr>
          <w:rFonts w:ascii="Times New Roman" w:hAnsi="Times New Roman" w:cs="Times New Roman"/>
          <w:sz w:val="24"/>
        </w:rPr>
        <w:t>редполагает оценку работы аспиран</w:t>
      </w:r>
      <w:r w:rsidRPr="004678E0">
        <w:rPr>
          <w:rFonts w:ascii="Times New Roman" w:hAnsi="Times New Roman" w:cs="Times New Roman"/>
          <w:sz w:val="24"/>
        </w:rPr>
        <w:t xml:space="preserve">тов на </w:t>
      </w:r>
      <w:r w:rsidR="00704818" w:rsidRPr="004678E0">
        <w:rPr>
          <w:rFonts w:ascii="Times New Roman" w:hAnsi="Times New Roman" w:cs="Times New Roman"/>
          <w:sz w:val="24"/>
        </w:rPr>
        <w:t>практических занятиях</w:t>
      </w:r>
      <w:r w:rsidRPr="004678E0">
        <w:rPr>
          <w:rFonts w:ascii="Times New Roman" w:hAnsi="Times New Roman" w:cs="Times New Roman"/>
          <w:sz w:val="24"/>
        </w:rPr>
        <w:t xml:space="preserve"> в форме контрольных работ в рамках реализации интерактивных форм обучения. </w:t>
      </w:r>
    </w:p>
    <w:p w:rsidR="006A0DD1" w:rsidRDefault="006A0DD1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A0DD1" w:rsidRDefault="006A0DD1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FC7D73" w:rsidRPr="00993754" w:rsidRDefault="00FC7D73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93754">
        <w:rPr>
          <w:rFonts w:ascii="Times New Roman" w:hAnsi="Times New Roman" w:cs="Times New Roman"/>
          <w:b/>
          <w:bCs/>
        </w:rPr>
        <w:t xml:space="preserve">6. САМОСТОЯТЕЛЬНАЯ РАБОТА </w:t>
      </w:r>
      <w:r w:rsidR="00E42B32">
        <w:rPr>
          <w:rFonts w:ascii="Times New Roman" w:hAnsi="Times New Roman" w:cs="Times New Roman"/>
          <w:b/>
          <w:bCs/>
        </w:rPr>
        <w:t>АСПИРАН</w:t>
      </w:r>
      <w:r w:rsidRPr="00993754">
        <w:rPr>
          <w:rFonts w:ascii="Times New Roman" w:hAnsi="Times New Roman" w:cs="Times New Roman"/>
          <w:b/>
          <w:bCs/>
        </w:rPr>
        <w:t>ТА</w:t>
      </w:r>
    </w:p>
    <w:p w:rsidR="00E806F1" w:rsidRDefault="00E806F1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71"/>
        <w:gridCol w:w="4909"/>
        <w:gridCol w:w="2933"/>
        <w:gridCol w:w="992"/>
      </w:tblGrid>
      <w:tr w:rsidR="00A3491E" w:rsidRPr="00A3491E" w:rsidTr="00172632">
        <w:trPr>
          <w:cantSplit/>
          <w:trHeight w:val="1026"/>
          <w:jc w:val="center"/>
        </w:trPr>
        <w:tc>
          <w:tcPr>
            <w:tcW w:w="466" w:type="dxa"/>
            <w:textDirection w:val="btLr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491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1" w:type="dxa"/>
            <w:textDirection w:val="btLr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491E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4909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491E">
              <w:rPr>
                <w:rFonts w:eastAsia="Calibri"/>
                <w:b/>
                <w:sz w:val="20"/>
                <w:szCs w:val="20"/>
              </w:rPr>
              <w:t>Раздел, тема учебной дисциплины, вопросы для самостоятельного изучения</w:t>
            </w:r>
          </w:p>
        </w:tc>
        <w:tc>
          <w:tcPr>
            <w:tcW w:w="2933" w:type="dxa"/>
            <w:vAlign w:val="center"/>
          </w:tcPr>
          <w:p w:rsidR="002D6A1E" w:rsidRPr="00A3491E" w:rsidRDefault="002D6A1E" w:rsidP="00E42B32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491E">
              <w:rPr>
                <w:rFonts w:eastAsia="Calibri"/>
                <w:b/>
                <w:sz w:val="20"/>
                <w:szCs w:val="20"/>
              </w:rPr>
              <w:t xml:space="preserve">Вид самостоятельной работы 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491E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172632" w:rsidRPr="00A3491E" w:rsidTr="00172632">
        <w:trPr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09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33" w:type="dxa"/>
          </w:tcPr>
          <w:p w:rsidR="002D6A1E" w:rsidRPr="00A3491E" w:rsidRDefault="002D6A1E" w:rsidP="00E330FB">
            <w:pPr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6</w:t>
            </w: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2D6A1E" w:rsidRPr="00A3491E" w:rsidRDefault="009832C8" w:rsidP="00A349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Введение в предмет: объект и предмет искусствознания </w:t>
            </w:r>
            <w:r w:rsidR="002D6A1E" w:rsidRPr="00A3491E">
              <w:rPr>
                <w:b/>
                <w:sz w:val="20"/>
                <w:szCs w:val="20"/>
              </w:rPr>
              <w:t>.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9832C8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1. </w:t>
            </w:r>
            <w:r w:rsidR="009832C8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основные задачи искусствознания</w:t>
            </w:r>
          </w:p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2. Описать </w:t>
            </w:r>
            <w:r w:rsidR="00993754" w:rsidRPr="00A3491E">
              <w:rPr>
                <w:rFonts w:ascii="Times New Roman" w:hAnsi="Times New Roman" w:cs="Times New Roman"/>
                <w:sz w:val="20"/>
                <w:szCs w:val="20"/>
              </w:rPr>
              <w:t xml:space="preserve">этапы развития </w:t>
            </w:r>
            <w:r w:rsidR="009832C8">
              <w:rPr>
                <w:rFonts w:ascii="Times New Roman" w:hAnsi="Times New Roman" w:cs="Times New Roman"/>
                <w:sz w:val="20"/>
                <w:szCs w:val="20"/>
              </w:rPr>
              <w:t>искусствознания</w:t>
            </w:r>
          </w:p>
          <w:p w:rsidR="002D6A1E" w:rsidRPr="00A3491E" w:rsidRDefault="002D6A1E" w:rsidP="00E33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9832C8" w:rsidRPr="00A3491E" w:rsidRDefault="002D6A1E" w:rsidP="009832C8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2. </w:t>
            </w:r>
            <w:r w:rsidR="009832C8" w:rsidRPr="00477309">
              <w:rPr>
                <w:b/>
                <w:sz w:val="20"/>
                <w:szCs w:val="20"/>
              </w:rPr>
              <w:t>Метод</w:t>
            </w:r>
            <w:r w:rsidR="009832C8">
              <w:rPr>
                <w:b/>
                <w:sz w:val="20"/>
                <w:szCs w:val="20"/>
              </w:rPr>
              <w:t>ы изучения функционирования искусства</w:t>
            </w:r>
            <w:r w:rsidR="009832C8" w:rsidRPr="00477309">
              <w:rPr>
                <w:b/>
                <w:sz w:val="20"/>
                <w:szCs w:val="20"/>
              </w:rPr>
              <w:t>.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1. Систематизировать </w:t>
            </w:r>
            <w:r w:rsidR="00993754" w:rsidRPr="00A3491E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="009832C8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2. </w:t>
            </w:r>
            <w:r w:rsidR="009832C8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их функциони рование</w:t>
            </w:r>
          </w:p>
          <w:p w:rsidR="002D6A1E" w:rsidRPr="00A3491E" w:rsidRDefault="009832C8" w:rsidP="00E330F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="002D6A1E" w:rsidRPr="00A3491E">
              <w:rPr>
                <w:rFonts w:eastAsia="Calibri"/>
                <w:sz w:val="20"/>
                <w:szCs w:val="20"/>
              </w:rPr>
              <w:t>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AF4842" w:rsidRPr="00A3491E" w:rsidRDefault="002D6A1E" w:rsidP="00AF4842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3. </w:t>
            </w:r>
            <w:r w:rsidR="00AF4842">
              <w:rPr>
                <w:b/>
                <w:sz w:val="20"/>
                <w:szCs w:val="20"/>
              </w:rPr>
              <w:t>Соотношение категорий исксствознания и искусствоведения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2D6A1E" w:rsidRPr="00A3491E" w:rsidRDefault="00173A77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. Описать </w:t>
            </w:r>
            <w:r w:rsidR="00AF4842">
              <w:rPr>
                <w:rFonts w:ascii="Times New Roman" w:hAnsi="Times New Roman" w:cs="Times New Roman"/>
                <w:sz w:val="20"/>
                <w:szCs w:val="20"/>
              </w:rPr>
              <w:t>категории искусствознания и искусствоведения</w:t>
            </w:r>
          </w:p>
          <w:p w:rsidR="002D6A1E" w:rsidRPr="00A3491E" w:rsidRDefault="00AF4842" w:rsidP="00E330F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2D6A1E" w:rsidRPr="00A3491E">
              <w:rPr>
                <w:rFonts w:eastAsia="Calibri"/>
                <w:sz w:val="20"/>
                <w:szCs w:val="20"/>
              </w:rPr>
              <w:t>. 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AF4842" w:rsidRPr="00A3491E" w:rsidRDefault="002D6A1E" w:rsidP="00AF4842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>Тема 4.</w:t>
            </w:r>
            <w:r w:rsidR="00AF4842">
              <w:rPr>
                <w:b/>
                <w:sz w:val="20"/>
                <w:szCs w:val="20"/>
              </w:rPr>
              <w:t>Категории искусствознания в морфологии искусств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.</w:t>
            </w:r>
          </w:p>
        </w:tc>
        <w:tc>
          <w:tcPr>
            <w:tcW w:w="2933" w:type="dxa"/>
          </w:tcPr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Оп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ределить сущность морфологии искусств</w:t>
            </w:r>
          </w:p>
          <w:p w:rsidR="002D6A1E" w:rsidRPr="00A3491E" w:rsidRDefault="00173A77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. 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применение основных категорий</w:t>
            </w:r>
          </w:p>
          <w:p w:rsidR="002D6A1E" w:rsidRPr="00A3491E" w:rsidRDefault="00173A77" w:rsidP="00E330FB">
            <w:pPr>
              <w:jc w:val="both"/>
              <w:rPr>
                <w:sz w:val="20"/>
                <w:szCs w:val="20"/>
              </w:rPr>
            </w:pPr>
            <w:r w:rsidRPr="00A3491E">
              <w:rPr>
                <w:rFonts w:eastAsia="Calibri"/>
                <w:sz w:val="20"/>
                <w:szCs w:val="20"/>
              </w:rPr>
              <w:t>3</w:t>
            </w:r>
            <w:r w:rsidR="002D6A1E" w:rsidRPr="00A3491E">
              <w:rPr>
                <w:rFonts w:eastAsia="Calibri"/>
                <w:sz w:val="20"/>
                <w:szCs w:val="20"/>
              </w:rPr>
              <w:t>. 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AF4842" w:rsidRDefault="002D6A1E" w:rsidP="00A3491E">
            <w:pPr>
              <w:jc w:val="both"/>
              <w:rPr>
                <w:b/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5. </w:t>
            </w:r>
            <w:r w:rsidR="00AF4842">
              <w:rPr>
                <w:b/>
                <w:sz w:val="20"/>
                <w:szCs w:val="20"/>
              </w:rPr>
              <w:t>Категории искусствознания в пространственных искусствах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.</w:t>
            </w:r>
          </w:p>
        </w:tc>
        <w:tc>
          <w:tcPr>
            <w:tcW w:w="2933" w:type="dxa"/>
          </w:tcPr>
          <w:p w:rsidR="00AF4842" w:rsidRPr="00A3491E" w:rsidRDefault="00173A77" w:rsidP="00AF4842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теоретическое наследие Ф.И. Буслаева, Н.П. Кондакова</w:t>
            </w:r>
          </w:p>
          <w:p w:rsidR="002D6A1E" w:rsidRPr="00A3491E" w:rsidRDefault="00AF4842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Ознакомиться с трудами Г. Вельфлина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. </w:t>
            </w:r>
          </w:p>
          <w:p w:rsidR="00AF4842" w:rsidRDefault="00173A77" w:rsidP="00E330FB">
            <w:pPr>
              <w:jc w:val="both"/>
              <w:rPr>
                <w:rFonts w:eastAsia="Calibri"/>
                <w:sz w:val="20"/>
                <w:szCs w:val="20"/>
              </w:rPr>
            </w:pPr>
            <w:r w:rsidRPr="00A3491E">
              <w:rPr>
                <w:rFonts w:eastAsia="Calibri"/>
                <w:sz w:val="20"/>
                <w:szCs w:val="20"/>
              </w:rPr>
              <w:t>3</w:t>
            </w:r>
            <w:r w:rsidR="002D6A1E" w:rsidRPr="00A3491E">
              <w:rPr>
                <w:rFonts w:eastAsia="Calibri"/>
                <w:sz w:val="20"/>
                <w:szCs w:val="20"/>
              </w:rPr>
              <w:t xml:space="preserve">. </w:t>
            </w:r>
            <w:r w:rsidR="00AF4842">
              <w:rPr>
                <w:rFonts w:eastAsia="Calibri"/>
                <w:sz w:val="20"/>
                <w:szCs w:val="20"/>
              </w:rPr>
              <w:t>Ознакомиться с трудами Э. Панофского</w:t>
            </w:r>
          </w:p>
          <w:p w:rsidR="002D6A1E" w:rsidRPr="00A3491E" w:rsidRDefault="00AF4842" w:rsidP="00E330F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="002D6A1E" w:rsidRPr="00A3491E">
              <w:rPr>
                <w:rFonts w:eastAsia="Calibri"/>
                <w:sz w:val="20"/>
                <w:szCs w:val="20"/>
              </w:rPr>
              <w:t>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6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AF4842" w:rsidRPr="00A3491E" w:rsidRDefault="002D6A1E" w:rsidP="00AF4842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6. </w:t>
            </w:r>
            <w:r w:rsidR="00AF4842">
              <w:rPr>
                <w:b/>
                <w:sz w:val="20"/>
                <w:szCs w:val="20"/>
              </w:rPr>
              <w:t>Образ и символические системы.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сущность образного прочтения произведения искусства</w:t>
            </w:r>
            <w:r w:rsidRPr="00A34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F4842" w:rsidRPr="00A3491E" w:rsidRDefault="002D6A1E" w:rsidP="00AF4842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2.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Рассмотреть функционирование основных символических систем</w:t>
            </w:r>
          </w:p>
          <w:p w:rsidR="002D6A1E" w:rsidRPr="00A3491E" w:rsidRDefault="00AF4842" w:rsidP="00AF4842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3. </w:t>
            </w:r>
            <w:r w:rsidR="002D6A1E" w:rsidRPr="00A3491E">
              <w:rPr>
                <w:rFonts w:eastAsia="Calibri"/>
                <w:sz w:val="20"/>
                <w:szCs w:val="20"/>
              </w:rPr>
              <w:t>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2D6A1E" w:rsidRPr="00A3491E" w:rsidRDefault="002D6A1E" w:rsidP="00AF4842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7. </w:t>
            </w:r>
            <w:r w:rsidR="00AF4842">
              <w:rPr>
                <w:b/>
                <w:sz w:val="20"/>
                <w:szCs w:val="20"/>
              </w:rPr>
              <w:t>Формально-стилевой анализ</w:t>
            </w:r>
          </w:p>
        </w:tc>
        <w:tc>
          <w:tcPr>
            <w:tcW w:w="2933" w:type="dxa"/>
          </w:tcPr>
          <w:p w:rsidR="00AF4842" w:rsidRDefault="002D6A1E" w:rsidP="00AF4842">
            <w:pPr>
              <w:pStyle w:val="Standard"/>
              <w:numPr>
                <w:ilvl w:val="0"/>
                <w:numId w:val="47"/>
              </w:numPr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Описать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принипы формально-стилевого анализа</w:t>
            </w: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D6A1E" w:rsidRPr="00A3491E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  <w:p w:rsidR="002D6A1E" w:rsidRPr="00A3491E" w:rsidRDefault="00AF4842" w:rsidP="00E330F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2D6A1E" w:rsidRPr="00A3491E">
              <w:rPr>
                <w:rFonts w:eastAsia="Calibri"/>
                <w:sz w:val="20"/>
                <w:szCs w:val="20"/>
              </w:rPr>
              <w:t>. 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cantSplit/>
          <w:trHeight w:val="1134"/>
          <w:jc w:val="center"/>
        </w:trPr>
        <w:tc>
          <w:tcPr>
            <w:tcW w:w="466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3491E">
              <w:rPr>
                <w:sz w:val="20"/>
                <w:szCs w:val="20"/>
              </w:rPr>
              <w:t>8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AF4842" w:rsidRPr="00A3491E" w:rsidRDefault="002D6A1E" w:rsidP="00AF4842">
            <w:pPr>
              <w:jc w:val="both"/>
              <w:rPr>
                <w:sz w:val="20"/>
                <w:szCs w:val="20"/>
              </w:rPr>
            </w:pPr>
            <w:r w:rsidRPr="00A3491E">
              <w:rPr>
                <w:b/>
                <w:sz w:val="20"/>
                <w:szCs w:val="20"/>
              </w:rPr>
              <w:t xml:space="preserve">Тема 8. </w:t>
            </w:r>
            <w:r w:rsidR="00AF4842">
              <w:rPr>
                <w:b/>
                <w:sz w:val="20"/>
                <w:szCs w:val="20"/>
              </w:rPr>
              <w:t>Атрибуция произведений искусства</w:t>
            </w:r>
          </w:p>
          <w:p w:rsidR="002D6A1E" w:rsidRPr="00A3491E" w:rsidRDefault="002D6A1E" w:rsidP="00A34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AF4842" w:rsidRDefault="002D6A1E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Описать</w:t>
            </w:r>
            <w:r w:rsidR="00CE7E9D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принципы аьтрибуции</w:t>
            </w:r>
          </w:p>
          <w:p w:rsidR="002D6A1E" w:rsidRPr="00A3491E" w:rsidRDefault="00CE7E9D" w:rsidP="00E330FB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.</w:t>
            </w:r>
            <w:r w:rsidR="00AF4842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Ознакомиться с трудами М. Фридлендера</w:t>
            </w:r>
            <w:r w:rsidR="002D6A1E" w:rsidRPr="00A3491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. </w:t>
            </w:r>
          </w:p>
          <w:p w:rsidR="002D6A1E" w:rsidRPr="00A3491E" w:rsidRDefault="00CE7E9D" w:rsidP="00E330FB">
            <w:pPr>
              <w:jc w:val="both"/>
              <w:rPr>
                <w:sz w:val="20"/>
                <w:szCs w:val="20"/>
              </w:rPr>
            </w:pPr>
            <w:r w:rsidRPr="00A3491E">
              <w:rPr>
                <w:rFonts w:eastAsia="Calibri"/>
                <w:sz w:val="20"/>
                <w:szCs w:val="20"/>
              </w:rPr>
              <w:t>3</w:t>
            </w:r>
            <w:r w:rsidR="002D6A1E" w:rsidRPr="00A3491E">
              <w:rPr>
                <w:rFonts w:eastAsia="Calibri"/>
                <w:sz w:val="20"/>
                <w:szCs w:val="20"/>
              </w:rPr>
              <w:t>. Подготовиться к контрольной работе по теме.</w:t>
            </w: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jc w:val="center"/>
              <w:rPr>
                <w:sz w:val="20"/>
                <w:szCs w:val="20"/>
              </w:rPr>
            </w:pPr>
          </w:p>
        </w:tc>
      </w:tr>
      <w:tr w:rsidR="00172632" w:rsidRPr="00A3491E" w:rsidTr="00172632">
        <w:trPr>
          <w:jc w:val="center"/>
        </w:trPr>
        <w:tc>
          <w:tcPr>
            <w:tcW w:w="466" w:type="dxa"/>
            <w:vAlign w:val="center"/>
          </w:tcPr>
          <w:p w:rsidR="002D6A1E" w:rsidRPr="00A3491E" w:rsidRDefault="00AF4842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" w:type="dxa"/>
            <w:vAlign w:val="center"/>
          </w:tcPr>
          <w:p w:rsidR="002D6A1E" w:rsidRPr="00A3491E" w:rsidRDefault="002D6A1E" w:rsidP="00A3491E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2D6A1E" w:rsidRPr="00A3491E" w:rsidRDefault="002D6A1E" w:rsidP="00A3491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2D6A1E" w:rsidRPr="00A3491E" w:rsidRDefault="002D6A1E" w:rsidP="00E330FB">
            <w:pPr>
              <w:pStyle w:val="a6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6A1E" w:rsidRPr="00A3491E" w:rsidRDefault="002D6A1E" w:rsidP="00A3491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06F1" w:rsidRDefault="00E806F1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806F1" w:rsidRDefault="00E806F1" w:rsidP="00D97121">
      <w:pPr>
        <w:pStyle w:val="Standard"/>
        <w:tabs>
          <w:tab w:val="left" w:pos="709"/>
          <w:tab w:val="right" w:leader="underscore" w:pos="8505"/>
        </w:tabs>
        <w:autoSpaceDE w:val="0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C7D73" w:rsidRPr="00B969F1" w:rsidRDefault="00FC7D73" w:rsidP="00FC7D73">
      <w:pPr>
        <w:tabs>
          <w:tab w:val="left" w:pos="426"/>
          <w:tab w:val="right" w:leader="underscore" w:pos="8505"/>
        </w:tabs>
        <w:ind w:firstLine="425"/>
        <w:jc w:val="center"/>
        <w:rPr>
          <w:b/>
          <w:bCs/>
        </w:rPr>
      </w:pPr>
      <w:r w:rsidRPr="00B969F1">
        <w:rPr>
          <w:b/>
          <w:bCs/>
        </w:rPr>
        <w:t>7. ОЦЕНОЧНЫЕ СРЕДСТВА ДЛЯ ТЕКУЩЕГО КОНТРОЛЯ УСПЕВАЕМОСТИ, ПРОМЕЖУТОЧНОЙ АТТЕСТАЦИИ ПО ИТОГАМ ОСВОЕНИЯ ДИСЦИПЛИНЫ</w:t>
      </w:r>
    </w:p>
    <w:p w:rsidR="00FC7D73" w:rsidRPr="006A750C" w:rsidRDefault="00FC7D73" w:rsidP="00FC7D73">
      <w:pPr>
        <w:tabs>
          <w:tab w:val="left" w:pos="426"/>
          <w:tab w:val="right" w:leader="underscore" w:pos="8505"/>
        </w:tabs>
        <w:ind w:firstLine="425"/>
        <w:jc w:val="both"/>
        <w:rPr>
          <w:b/>
          <w:bCs/>
          <w:color w:val="FF0000"/>
        </w:rPr>
      </w:pPr>
      <w:r w:rsidRPr="006A750C">
        <w:rPr>
          <w:b/>
          <w:bCs/>
          <w:color w:val="FF000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417"/>
        <w:gridCol w:w="1559"/>
        <w:gridCol w:w="3235"/>
        <w:gridCol w:w="2259"/>
      </w:tblGrid>
      <w:tr w:rsidR="0056095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№</w:t>
            </w:r>
          </w:p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0950" w:rsidRPr="00B969F1" w:rsidRDefault="00560950" w:rsidP="004D32E5">
            <w:pPr>
              <w:tabs>
                <w:tab w:val="left" w:pos="426"/>
                <w:tab w:val="right" w:leader="underscore" w:pos="850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№ семестра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Раздел</w:t>
            </w:r>
            <w:r w:rsidRPr="00B969F1">
              <w:rPr>
                <w:bCs/>
                <w:sz w:val="20"/>
                <w:szCs w:val="20"/>
              </w:rPr>
              <w:br/>
              <w:t>учебной</w:t>
            </w:r>
            <w:r w:rsidRPr="00B969F1">
              <w:rPr>
                <w:bCs/>
                <w:sz w:val="20"/>
                <w:szCs w:val="20"/>
              </w:rPr>
              <w:br/>
              <w:t>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Виды контроля</w:t>
            </w:r>
          </w:p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(</w:t>
            </w:r>
            <w:r w:rsidRPr="00B969F1">
              <w:rPr>
                <w:iCs/>
                <w:sz w:val="20"/>
                <w:szCs w:val="20"/>
              </w:rPr>
              <w:t>текущий контроль, промежуточная аттестация</w:t>
            </w:r>
            <w:r w:rsidRPr="00B969F1">
              <w:rPr>
                <w:bCs/>
                <w:sz w:val="20"/>
                <w:szCs w:val="20"/>
              </w:rPr>
              <w:t>,</w:t>
            </w:r>
            <w:r w:rsidRPr="00B969F1">
              <w:rPr>
                <w:iCs/>
                <w:sz w:val="20"/>
                <w:szCs w:val="20"/>
              </w:rPr>
              <w:t xml:space="preserve"> итоговый аттестация</w:t>
            </w:r>
            <w:r w:rsidRPr="00B969F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Оценочные средства</w:t>
            </w:r>
          </w:p>
        </w:tc>
        <w:tc>
          <w:tcPr>
            <w:tcW w:w="2259" w:type="dxa"/>
            <w:vAlign w:val="center"/>
          </w:tcPr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sz w:val="20"/>
                <w:szCs w:val="20"/>
              </w:rPr>
              <w:t>Критерии достижения результатов обучения</w:t>
            </w:r>
          </w:p>
        </w:tc>
      </w:tr>
      <w:tr w:rsidR="00560950" w:rsidRPr="00B969F1" w:rsidTr="0017263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950" w:rsidRPr="00B969F1" w:rsidRDefault="00560950" w:rsidP="00674777">
            <w:pPr>
              <w:jc w:val="center"/>
              <w:rPr>
                <w:sz w:val="20"/>
                <w:szCs w:val="20"/>
              </w:rPr>
            </w:pPr>
            <w:r w:rsidRPr="00B969F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59" w:type="dxa"/>
            <w:vAlign w:val="center"/>
          </w:tcPr>
          <w:p w:rsidR="00560950" w:rsidRPr="00B969F1" w:rsidRDefault="00560950" w:rsidP="00674777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4678E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678E0" w:rsidRPr="00B969F1" w:rsidRDefault="004678E0" w:rsidP="00AF48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 xml:space="preserve">Тема 1. </w:t>
            </w:r>
            <w:r w:rsidR="00AF4842">
              <w:rPr>
                <w:b/>
                <w:sz w:val="20"/>
                <w:szCs w:val="20"/>
              </w:rPr>
              <w:t>Введение в предмет: объект и предмет искусситвознания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 w:rsidR="008B63E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ОК-8, ПК-3</w:t>
            </w:r>
          </w:p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 задачи (проверка  практических умений и навыков) – ПК-9, ПК-5</w:t>
            </w:r>
          </w:p>
        </w:tc>
        <w:tc>
          <w:tcPr>
            <w:tcW w:w="2259" w:type="dxa"/>
            <w:vAlign w:val="center"/>
          </w:tcPr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4678E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678E0" w:rsidRPr="00B969F1" w:rsidRDefault="004678E0" w:rsidP="00AF48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 xml:space="preserve">Тема 2. </w:t>
            </w:r>
            <w:r w:rsidR="00AF4842">
              <w:rPr>
                <w:b/>
                <w:sz w:val="20"/>
                <w:szCs w:val="20"/>
              </w:rPr>
              <w:t>Методы изучения функционирования искусства в общественном сознании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ОК-8, ПК-3</w:t>
            </w:r>
          </w:p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 задачи (проверка  практических умений и навыков) – ПК-9, ПК-5</w:t>
            </w:r>
          </w:p>
        </w:tc>
        <w:tc>
          <w:tcPr>
            <w:tcW w:w="2259" w:type="dxa"/>
            <w:vAlign w:val="center"/>
          </w:tcPr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56095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0950" w:rsidRPr="00B969F1" w:rsidRDefault="004678E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60950" w:rsidRPr="00B969F1" w:rsidRDefault="004678E0" w:rsidP="00AF48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>Тема 3.</w:t>
            </w:r>
            <w:r w:rsidR="00AF4842">
              <w:rPr>
                <w:b/>
                <w:sz w:val="20"/>
                <w:szCs w:val="20"/>
              </w:rPr>
              <w:t>Соотношение категорий искусствоведения и искусствознания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560950" w:rsidRPr="00B969F1" w:rsidRDefault="00560950" w:rsidP="00674777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1. теоретические вопросы (проверка знаний) – 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8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4D1EF6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ПК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</w:t>
            </w:r>
          </w:p>
          <w:p w:rsidR="00560950" w:rsidRPr="00B969F1" w:rsidRDefault="00560950" w:rsidP="00195B85">
            <w:pPr>
              <w:tabs>
                <w:tab w:val="left" w:pos="708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 задачи (проверка  практических умений и навыков) – ПК-</w:t>
            </w:r>
            <w:r w:rsidR="004D1EF6" w:rsidRPr="00B969F1">
              <w:rPr>
                <w:rFonts w:eastAsia="Calibri"/>
                <w:sz w:val="20"/>
                <w:szCs w:val="20"/>
              </w:rPr>
              <w:t>9</w:t>
            </w:r>
            <w:r w:rsidRPr="00B969F1">
              <w:rPr>
                <w:rFonts w:eastAsia="Calibri"/>
                <w:sz w:val="20"/>
                <w:szCs w:val="20"/>
              </w:rPr>
              <w:t>, ПК-</w:t>
            </w:r>
            <w:r w:rsidR="00195B85" w:rsidRPr="00B969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59" w:type="dxa"/>
            <w:vAlign w:val="center"/>
          </w:tcPr>
          <w:p w:rsidR="00560950" w:rsidRPr="00B969F1" w:rsidRDefault="00560950" w:rsidP="00D97121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56095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0950" w:rsidRPr="00B969F1" w:rsidRDefault="004678E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60950" w:rsidRPr="00B969F1" w:rsidRDefault="000446CF" w:rsidP="000446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8E0" w:rsidRPr="00B969F1">
              <w:rPr>
                <w:b/>
                <w:sz w:val="20"/>
                <w:szCs w:val="20"/>
              </w:rPr>
              <w:t>Тема 4.</w:t>
            </w:r>
            <w:r>
              <w:rPr>
                <w:b/>
                <w:sz w:val="20"/>
                <w:szCs w:val="20"/>
              </w:rPr>
              <w:t>Категории искусствознания в морфологии искусств</w:t>
            </w:r>
            <w:r w:rsidR="004678E0" w:rsidRPr="00B969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D1EF6" w:rsidRPr="00B969F1" w:rsidRDefault="004D1EF6" w:rsidP="004D1EF6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1. теоретические вопросы (проверка знаний) – 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О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8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ПК-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9</w:t>
            </w:r>
          </w:p>
          <w:p w:rsidR="00560950" w:rsidRPr="00B969F1" w:rsidRDefault="004D1EF6" w:rsidP="00195B85">
            <w:pPr>
              <w:tabs>
                <w:tab w:val="left" w:pos="708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 задачи (проверка  практических умений и навыков) – ПК-</w:t>
            </w:r>
            <w:r w:rsidR="00195B85" w:rsidRPr="00B969F1">
              <w:rPr>
                <w:rFonts w:eastAsia="Calibri"/>
                <w:sz w:val="20"/>
                <w:szCs w:val="20"/>
              </w:rPr>
              <w:t>5</w:t>
            </w:r>
            <w:r w:rsidRPr="00B969F1">
              <w:rPr>
                <w:rFonts w:eastAsia="Calibri"/>
                <w:sz w:val="20"/>
                <w:szCs w:val="20"/>
              </w:rPr>
              <w:t>, ПК-</w:t>
            </w:r>
            <w:r w:rsidR="00195B85" w:rsidRPr="00B969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59" w:type="dxa"/>
            <w:vAlign w:val="center"/>
          </w:tcPr>
          <w:p w:rsidR="00560950" w:rsidRPr="00B969F1" w:rsidRDefault="00560950" w:rsidP="00D97121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195B85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0950" w:rsidRPr="00B969F1" w:rsidRDefault="004678E0" w:rsidP="0067477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60950" w:rsidRPr="00B969F1" w:rsidRDefault="004678E0" w:rsidP="000446CF">
            <w:pPr>
              <w:tabs>
                <w:tab w:val="left" w:pos="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>Тема 5.</w:t>
            </w:r>
            <w:r w:rsidR="000446CF">
              <w:rPr>
                <w:b/>
                <w:sz w:val="20"/>
                <w:szCs w:val="20"/>
              </w:rPr>
              <w:t>Категории искусствознания в пространственных искусствах</w:t>
            </w:r>
            <w:r w:rsidRPr="00B969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50" w:rsidRPr="00B969F1" w:rsidRDefault="00560950" w:rsidP="00674777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D1EF6" w:rsidRPr="00B969F1" w:rsidRDefault="004D1EF6" w:rsidP="004D1EF6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ПК-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ПК-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</w:t>
            </w:r>
          </w:p>
          <w:p w:rsidR="00560950" w:rsidRPr="00B969F1" w:rsidRDefault="00195B85" w:rsidP="00172632">
            <w:pPr>
              <w:tabs>
                <w:tab w:val="left" w:pos="708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 xml:space="preserve">2. </w:t>
            </w:r>
            <w:r w:rsidR="004D1EF6" w:rsidRPr="00B969F1">
              <w:rPr>
                <w:rFonts w:eastAsia="Calibri"/>
                <w:sz w:val="20"/>
                <w:szCs w:val="20"/>
              </w:rPr>
              <w:t>задачи (проверка  практических умений и навыков) – ПК-</w:t>
            </w:r>
            <w:r w:rsidRPr="00B969F1">
              <w:rPr>
                <w:rFonts w:eastAsia="Calibri"/>
                <w:sz w:val="20"/>
                <w:szCs w:val="20"/>
              </w:rPr>
              <w:t>6</w:t>
            </w:r>
            <w:r w:rsidR="004D1EF6" w:rsidRPr="00B969F1">
              <w:rPr>
                <w:rFonts w:eastAsia="Calibri"/>
                <w:sz w:val="20"/>
                <w:szCs w:val="20"/>
              </w:rPr>
              <w:t>, ПК-</w:t>
            </w:r>
            <w:r w:rsidRPr="00B969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59" w:type="dxa"/>
            <w:vAlign w:val="center"/>
          </w:tcPr>
          <w:p w:rsidR="00560950" w:rsidRPr="00B969F1" w:rsidRDefault="00560950" w:rsidP="00D97121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195B85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7121" w:rsidRPr="00B969F1" w:rsidRDefault="004678E0" w:rsidP="00195B85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21" w:rsidRPr="00B969F1" w:rsidRDefault="00D97121" w:rsidP="00195B85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97121" w:rsidRPr="00B969F1" w:rsidRDefault="004678E0" w:rsidP="000446CF">
            <w:pPr>
              <w:pStyle w:val="3"/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969F1">
              <w:rPr>
                <w:rFonts w:ascii="Times New Roman" w:hAnsi="Times New Roman"/>
                <w:sz w:val="20"/>
              </w:rPr>
              <w:t>Тема 6.</w:t>
            </w:r>
            <w:r w:rsidR="000446CF">
              <w:rPr>
                <w:rFonts w:ascii="Times New Roman" w:hAnsi="Times New Roman"/>
                <w:sz w:val="20"/>
              </w:rPr>
              <w:t>Обрбаз и символические системы</w:t>
            </w:r>
            <w:r w:rsidRPr="00B969F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7121" w:rsidRPr="00B969F1" w:rsidRDefault="00BF0CD7" w:rsidP="00195B85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D97121" w:rsidRPr="00B969F1" w:rsidRDefault="00D97121" w:rsidP="00195B85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ПК-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9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ПК-</w:t>
            </w:r>
            <w:r w:rsidR="00195B85"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</w:t>
            </w:r>
          </w:p>
          <w:p w:rsidR="00D97121" w:rsidRPr="00B969F1" w:rsidRDefault="00195B85" w:rsidP="00195B85">
            <w:pPr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 xml:space="preserve">2. </w:t>
            </w:r>
            <w:r w:rsidR="00D97121" w:rsidRPr="00B969F1">
              <w:rPr>
                <w:rFonts w:eastAsia="Calibri"/>
                <w:sz w:val="20"/>
                <w:szCs w:val="20"/>
              </w:rPr>
              <w:t>задачи (проверка  практических умений и навыков) – ПК-</w:t>
            </w:r>
            <w:r w:rsidRPr="00B969F1">
              <w:rPr>
                <w:rFonts w:eastAsia="Calibri"/>
                <w:sz w:val="20"/>
                <w:szCs w:val="20"/>
              </w:rPr>
              <w:t>6</w:t>
            </w:r>
            <w:r w:rsidR="00D97121" w:rsidRPr="00B969F1">
              <w:rPr>
                <w:rFonts w:eastAsia="Calibri"/>
                <w:sz w:val="20"/>
                <w:szCs w:val="20"/>
              </w:rPr>
              <w:t>, ПК-</w:t>
            </w:r>
            <w:r w:rsidRPr="00B969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59" w:type="dxa"/>
            <w:vAlign w:val="center"/>
          </w:tcPr>
          <w:p w:rsidR="00D97121" w:rsidRPr="00B969F1" w:rsidRDefault="00D97121" w:rsidP="00D97121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4678E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678E0" w:rsidRPr="00B969F1" w:rsidRDefault="004678E0" w:rsidP="000446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 xml:space="preserve">Тема 7. </w:t>
            </w:r>
            <w:r w:rsidR="000446CF">
              <w:rPr>
                <w:b/>
                <w:sz w:val="20"/>
                <w:szCs w:val="20"/>
              </w:rPr>
              <w:t>Формально-стилевой анализ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ПК-3, ПК-7</w:t>
            </w:r>
          </w:p>
          <w:p w:rsidR="004678E0" w:rsidRPr="00B969F1" w:rsidRDefault="004678E0" w:rsidP="002651AD">
            <w:pPr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задачи (проверка  практических умений и навыков) – ПК-9, ПК-6</w:t>
            </w:r>
          </w:p>
        </w:tc>
        <w:tc>
          <w:tcPr>
            <w:tcW w:w="2259" w:type="dxa"/>
            <w:vAlign w:val="center"/>
          </w:tcPr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  <w:tr w:rsidR="004678E0" w:rsidRPr="00B969F1" w:rsidTr="00172632">
        <w:trPr>
          <w:cantSplit/>
          <w:trHeight w:val="113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  <w:sz w:val="20"/>
                <w:szCs w:val="20"/>
              </w:rPr>
            </w:pPr>
            <w:r w:rsidRPr="00B969F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678E0" w:rsidRPr="00B969F1" w:rsidRDefault="004678E0" w:rsidP="000446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9F1">
              <w:rPr>
                <w:b/>
                <w:sz w:val="20"/>
                <w:szCs w:val="20"/>
              </w:rPr>
              <w:t xml:space="preserve">Тема 8. </w:t>
            </w:r>
            <w:r w:rsidR="000446CF">
              <w:rPr>
                <w:b/>
                <w:sz w:val="20"/>
                <w:szCs w:val="20"/>
              </w:rPr>
              <w:t>Атрибуция произведений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8E0" w:rsidRPr="00B969F1" w:rsidRDefault="004678E0" w:rsidP="002651AD">
            <w:pPr>
              <w:tabs>
                <w:tab w:val="left" w:pos="708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B969F1">
              <w:rPr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B63E2" w:rsidRPr="00B969F1" w:rsidRDefault="008B63E2" w:rsidP="008B63E2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Задания  для проведения 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>тренинга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контрольной работы, включающие в себя:</w:t>
            </w:r>
          </w:p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 теоретические вопросы (проверка знаний) – ПК-3, ПК-7</w:t>
            </w:r>
          </w:p>
          <w:p w:rsidR="004678E0" w:rsidRPr="00B969F1" w:rsidRDefault="004678E0" w:rsidP="002651AD">
            <w:pPr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B969F1">
              <w:rPr>
                <w:rFonts w:eastAsia="Calibri"/>
                <w:sz w:val="20"/>
                <w:szCs w:val="20"/>
              </w:rPr>
              <w:t>2. задачи (проверка  практических умений и навыков) – ПК-9, ПК-6</w:t>
            </w:r>
          </w:p>
        </w:tc>
        <w:tc>
          <w:tcPr>
            <w:tcW w:w="2259" w:type="dxa"/>
            <w:vAlign w:val="center"/>
          </w:tcPr>
          <w:p w:rsidR="004678E0" w:rsidRPr="00B969F1" w:rsidRDefault="004678E0" w:rsidP="002651AD">
            <w:pPr>
              <w:pStyle w:val="Standard"/>
              <w:tabs>
                <w:tab w:val="left" w:pos="708"/>
              </w:tabs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9F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Для достижения оценки «3» по пятибалльной  шкале необходим правильный ответ на один теоретический вопрос и решение не менее 50% задач контрольной работы.</w:t>
            </w:r>
          </w:p>
        </w:tc>
      </w:tr>
    </w:tbl>
    <w:p w:rsidR="00FC7D73" w:rsidRPr="006A750C" w:rsidRDefault="00FC7D73" w:rsidP="008C3BA5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  <w:color w:val="FF0000"/>
        </w:rPr>
      </w:pPr>
    </w:p>
    <w:p w:rsidR="004D1EF6" w:rsidRPr="00FF43A0" w:rsidRDefault="004D1EF6" w:rsidP="00FF43A0">
      <w:pPr>
        <w:tabs>
          <w:tab w:val="left" w:pos="426"/>
          <w:tab w:val="right" w:leader="underscore" w:pos="8505"/>
        </w:tabs>
        <w:ind w:firstLine="709"/>
        <w:jc w:val="center"/>
        <w:rPr>
          <w:b/>
          <w:bCs/>
        </w:rPr>
      </w:pPr>
      <w:r w:rsidRPr="00E330FB">
        <w:rPr>
          <w:b/>
          <w:bCs/>
          <w:spacing w:val="-2"/>
        </w:rPr>
        <w:t>8. УЧЕБНО</w:t>
      </w:r>
      <w:r w:rsidRPr="00FF43A0">
        <w:rPr>
          <w:b/>
          <w:bCs/>
          <w:spacing w:val="-2"/>
        </w:rPr>
        <w:t>-МЕТОДИЧЕСКОЕ И ИНФОРМАЦИОННОЕ ОБЕСПЕЧЕНИЕ</w:t>
      </w:r>
      <w:r w:rsidRPr="00FF43A0">
        <w:rPr>
          <w:b/>
          <w:bCs/>
        </w:rPr>
        <w:t xml:space="preserve"> УЧЕБНОЙ ДИСЦИПЛИНЫ</w:t>
      </w:r>
    </w:p>
    <w:p w:rsidR="004D1EF6" w:rsidRDefault="004D1EF6" w:rsidP="00FF43A0">
      <w:pPr>
        <w:tabs>
          <w:tab w:val="left" w:pos="708"/>
        </w:tabs>
        <w:ind w:firstLine="709"/>
        <w:jc w:val="both"/>
        <w:rPr>
          <w:b/>
        </w:rPr>
      </w:pPr>
    </w:p>
    <w:p w:rsidR="000446CF" w:rsidRDefault="000446CF" w:rsidP="00FF43A0">
      <w:pPr>
        <w:tabs>
          <w:tab w:val="left" w:pos="708"/>
        </w:tabs>
        <w:ind w:firstLine="709"/>
        <w:jc w:val="both"/>
        <w:rPr>
          <w:b/>
        </w:rPr>
      </w:pPr>
    </w:p>
    <w:tbl>
      <w:tblPr>
        <w:tblW w:w="9519" w:type="dxa"/>
        <w:jc w:val="center"/>
        <w:tblLayout w:type="fixed"/>
        <w:tblLook w:val="0000"/>
      </w:tblPr>
      <w:tblGrid>
        <w:gridCol w:w="521"/>
        <w:gridCol w:w="2340"/>
        <w:gridCol w:w="1825"/>
        <w:gridCol w:w="1884"/>
        <w:gridCol w:w="1822"/>
        <w:gridCol w:w="1127"/>
      </w:tblGrid>
      <w:tr w:rsidR="001C185A" w:rsidRPr="00FF43A0">
        <w:trPr>
          <w:trHeight w:val="27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F6" w:rsidRPr="00FF43A0" w:rsidRDefault="004D1EF6" w:rsidP="000446C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F6" w:rsidRPr="00FF43A0" w:rsidRDefault="004D1EF6" w:rsidP="00FF43A0">
            <w:pPr>
              <w:snapToGrid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F6" w:rsidRPr="00FF43A0" w:rsidRDefault="004D1EF6" w:rsidP="00FF43A0">
            <w:pPr>
              <w:snapToGrid w:val="0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F6" w:rsidRPr="00FF43A0" w:rsidRDefault="004D1EF6" w:rsidP="00FF43A0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EF6" w:rsidRPr="00FF43A0" w:rsidRDefault="004D1EF6" w:rsidP="00FF43A0">
            <w:pPr>
              <w:snapToGrid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F6" w:rsidRPr="00FF43A0" w:rsidRDefault="004D1EF6" w:rsidP="00FF43A0">
            <w:pPr>
              <w:snapToGrid w:val="0"/>
            </w:pPr>
          </w:p>
        </w:tc>
      </w:tr>
    </w:tbl>
    <w:p w:rsidR="00EA7DCD" w:rsidRPr="00EA7DCD" w:rsidRDefault="00EA7DCD" w:rsidP="004D1EF6">
      <w:pPr>
        <w:pStyle w:val="Standard"/>
        <w:tabs>
          <w:tab w:val="left" w:pos="708"/>
        </w:tabs>
        <w:autoSpaceDE w:val="0"/>
        <w:ind w:firstLine="360"/>
        <w:jc w:val="both"/>
        <w:rPr>
          <w:rFonts w:ascii="Times New Roman" w:hAnsi="Times New Roman" w:cs="Times New Roman"/>
          <w:color w:val="FF0000"/>
          <w:sz w:val="24"/>
        </w:rPr>
      </w:pPr>
    </w:p>
    <w:p w:rsidR="00EA7DCD" w:rsidRDefault="00EA7DCD" w:rsidP="004D1EF6">
      <w:pPr>
        <w:pStyle w:val="Standard"/>
        <w:tabs>
          <w:tab w:val="left" w:pos="708"/>
        </w:tabs>
        <w:autoSpaceDE w:val="0"/>
        <w:ind w:firstLine="36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4D1EF6" w:rsidRPr="00EA7DCD" w:rsidRDefault="004D1EF6" w:rsidP="004D1EF6">
      <w:pPr>
        <w:pStyle w:val="Standard"/>
        <w:tabs>
          <w:tab w:val="left" w:pos="708"/>
        </w:tabs>
        <w:autoSpaceDE w:val="0"/>
        <w:ind w:firstLine="360"/>
        <w:jc w:val="both"/>
        <w:rPr>
          <w:rFonts w:ascii="Times New Roman" w:hAnsi="Times New Roman" w:cs="Times New Roman"/>
          <w:sz w:val="24"/>
        </w:rPr>
      </w:pPr>
      <w:r w:rsidRPr="00EA7DCD">
        <w:rPr>
          <w:rFonts w:ascii="Times New Roman" w:hAnsi="Times New Roman" w:cs="Times New Roman"/>
          <w:b/>
          <w:sz w:val="24"/>
        </w:rPr>
        <w:lastRenderedPageBreak/>
        <w:t xml:space="preserve">8.3. Базы данных, информационно-справочные и поисковые системы, интернет-ресурсы, </w:t>
      </w:r>
      <w:r w:rsidRPr="00EA7DCD">
        <w:rPr>
          <w:rFonts w:ascii="Times New Roman" w:hAnsi="Times New Roman" w:cs="Times New Roman"/>
          <w:b/>
          <w:kern w:val="0"/>
          <w:sz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4D1EF6" w:rsidRPr="00EA7DCD" w:rsidRDefault="004D1EF6" w:rsidP="004D1EF6">
      <w:pPr>
        <w:jc w:val="both"/>
      </w:pPr>
      <w:r w:rsidRPr="00EA7DCD">
        <w:t xml:space="preserve">1. </w:t>
      </w:r>
      <w:r w:rsidRPr="00EA7DCD">
        <w:rPr>
          <w:lang w:val="en-US"/>
        </w:rPr>
        <w:t>http</w:t>
      </w:r>
      <w:r w:rsidRPr="00EA7DCD">
        <w:t>://</w:t>
      </w:r>
      <w:r w:rsidRPr="00EA7DCD">
        <w:rPr>
          <w:lang w:val="en-US"/>
        </w:rPr>
        <w:t>yandex</w:t>
      </w:r>
      <w:r w:rsidRPr="00EA7DCD">
        <w:t>.</w:t>
      </w:r>
      <w:r w:rsidRPr="00EA7DCD">
        <w:rPr>
          <w:lang w:val="en-US"/>
        </w:rPr>
        <w:t>ru</w:t>
      </w:r>
      <w:r w:rsidRPr="00EA7DCD">
        <w:t>/</w:t>
      </w:r>
      <w:r w:rsidRPr="00EA7DCD">
        <w:rPr>
          <w:lang w:val="en-US"/>
        </w:rPr>
        <w:t>yandsearch</w:t>
      </w:r>
    </w:p>
    <w:p w:rsidR="004D1EF6" w:rsidRPr="000446CF" w:rsidRDefault="004D1EF6" w:rsidP="004D1EF6">
      <w:pPr>
        <w:jc w:val="both"/>
        <w:rPr>
          <w:lang w:val="en-US"/>
        </w:rPr>
      </w:pPr>
      <w:r w:rsidRPr="00EA7DCD">
        <w:t xml:space="preserve">2. </w:t>
      </w:r>
      <w:hyperlink r:id="rId7" w:history="1">
        <w:r w:rsidR="000446CF" w:rsidRPr="000A6739">
          <w:rPr>
            <w:rStyle w:val="ab"/>
            <w:lang w:val="en-US"/>
          </w:rPr>
          <w:t>http</w:t>
        </w:r>
        <w:r w:rsidR="000446CF" w:rsidRPr="005716E6">
          <w:rPr>
            <w:rStyle w:val="ab"/>
          </w:rPr>
          <w:t>://</w:t>
        </w:r>
        <w:r w:rsidR="000446CF" w:rsidRPr="000446CF">
          <w:rPr>
            <w:rStyle w:val="ab"/>
            <w:lang w:val="en-US"/>
          </w:rPr>
          <w:t>www</w:t>
        </w:r>
      </w:hyperlink>
      <w:r w:rsidR="000446CF" w:rsidRPr="005716E6">
        <w:t xml:space="preserve">. </w:t>
      </w:r>
      <w:r w:rsidR="000446CF">
        <w:rPr>
          <w:lang w:val="en-US"/>
        </w:rPr>
        <w:t>Rambler.ru</w:t>
      </w:r>
    </w:p>
    <w:p w:rsidR="004D1EF6" w:rsidRPr="003909A5" w:rsidRDefault="004D1EF6" w:rsidP="004D1EF6">
      <w:pPr>
        <w:jc w:val="both"/>
      </w:pPr>
      <w:r w:rsidRPr="003909A5">
        <w:t xml:space="preserve">3. </w:t>
      </w:r>
      <w:r w:rsidRPr="00EA7DCD">
        <w:rPr>
          <w:lang w:val="en-US"/>
        </w:rPr>
        <w:t>http</w:t>
      </w:r>
      <w:r w:rsidRPr="003909A5">
        <w:t>://</w:t>
      </w:r>
      <w:r w:rsidRPr="00EA7DCD">
        <w:rPr>
          <w:lang w:val="en-US"/>
        </w:rPr>
        <w:t>www</w:t>
      </w:r>
      <w:r w:rsidRPr="003909A5">
        <w:t>.</w:t>
      </w:r>
      <w:r w:rsidR="000446CF">
        <w:rPr>
          <w:lang w:val="en-US"/>
        </w:rPr>
        <w:t>wga</w:t>
      </w:r>
      <w:r w:rsidR="000446CF" w:rsidRPr="003909A5">
        <w:t>.</w:t>
      </w:r>
      <w:r w:rsidR="000446CF">
        <w:rPr>
          <w:lang w:val="en-US"/>
        </w:rPr>
        <w:t>hu</w:t>
      </w:r>
    </w:p>
    <w:p w:rsidR="004D1EF6" w:rsidRPr="003909A5" w:rsidRDefault="004D1EF6" w:rsidP="004D1EF6">
      <w:pPr>
        <w:jc w:val="both"/>
      </w:pPr>
    </w:p>
    <w:p w:rsidR="004D1EF6" w:rsidRPr="003909A5" w:rsidRDefault="004D1EF6" w:rsidP="004D1EF6">
      <w:pPr>
        <w:pStyle w:val="Standard"/>
        <w:tabs>
          <w:tab w:val="left" w:pos="426"/>
          <w:tab w:val="right" w:leader="underscore" w:pos="8505"/>
        </w:tabs>
        <w:autoSpaceDE w:val="0"/>
        <w:ind w:firstLine="360"/>
        <w:jc w:val="both"/>
        <w:rPr>
          <w:rFonts w:ascii="Times New Roman" w:eastAsia="Calibri" w:hAnsi="Times New Roman" w:cs="Times New Roman"/>
          <w:b/>
          <w:bCs/>
          <w:kern w:val="0"/>
          <w:sz w:val="24"/>
        </w:rPr>
      </w:pPr>
    </w:p>
    <w:p w:rsidR="004D1EF6" w:rsidRPr="00EA7DCD" w:rsidRDefault="0001367B" w:rsidP="00195B85">
      <w:pPr>
        <w:pStyle w:val="Standard"/>
        <w:tabs>
          <w:tab w:val="left" w:pos="426"/>
          <w:tab w:val="right" w:leader="underscore" w:pos="8505"/>
        </w:tabs>
        <w:autoSpaceDE w:val="0"/>
        <w:jc w:val="both"/>
        <w:rPr>
          <w:rFonts w:ascii="Times New Roman" w:eastAsia="Calibri" w:hAnsi="Times New Roman" w:cs="Times New Roman"/>
          <w:b/>
          <w:bCs/>
          <w:kern w:val="0"/>
          <w:sz w:val="24"/>
        </w:rPr>
      </w:pPr>
      <w:r w:rsidRPr="003909A5">
        <w:rPr>
          <w:rFonts w:ascii="Times New Roman" w:eastAsia="Calibri" w:hAnsi="Times New Roman" w:cs="Times New Roman"/>
          <w:b/>
          <w:bCs/>
          <w:kern w:val="0"/>
          <w:sz w:val="24"/>
        </w:rPr>
        <w:tab/>
      </w:r>
      <w:r w:rsidR="004D1EF6" w:rsidRPr="00EA7DCD">
        <w:rPr>
          <w:rFonts w:ascii="Times New Roman" w:eastAsia="Calibri" w:hAnsi="Times New Roman" w:cs="Times New Roman"/>
          <w:b/>
          <w:bCs/>
          <w:kern w:val="0"/>
          <w:sz w:val="24"/>
        </w:rPr>
        <w:t>8.4. Учебно-методические издания в электронном виде</w:t>
      </w:r>
    </w:p>
    <w:p w:rsidR="004D1EF6" w:rsidRPr="00EA7DCD" w:rsidRDefault="004D1EF6" w:rsidP="00195B85">
      <w:pPr>
        <w:pStyle w:val="Standard"/>
        <w:tabs>
          <w:tab w:val="left" w:pos="426"/>
          <w:tab w:val="right" w:leader="underscore" w:pos="8505"/>
        </w:tabs>
        <w:autoSpaceDE w:val="0"/>
        <w:jc w:val="both"/>
        <w:rPr>
          <w:rFonts w:ascii="Times New Roman" w:eastAsia="Calibri" w:hAnsi="Times New Roman" w:cs="Times New Roman"/>
          <w:bCs/>
          <w:kern w:val="0"/>
          <w:sz w:val="24"/>
        </w:rPr>
      </w:pPr>
      <w:r w:rsidRPr="00EA7DCD">
        <w:rPr>
          <w:rFonts w:ascii="Times New Roman" w:eastAsia="Calibri" w:hAnsi="Times New Roman" w:cs="Times New Roman"/>
          <w:bCs/>
          <w:kern w:val="0"/>
          <w:sz w:val="24"/>
        </w:rPr>
        <w:t xml:space="preserve">Планы </w:t>
      </w:r>
      <w:r w:rsidR="00EA7DCD" w:rsidRPr="00EA7DCD">
        <w:rPr>
          <w:rFonts w:ascii="Times New Roman" w:eastAsia="Calibri" w:hAnsi="Times New Roman" w:cs="Times New Roman"/>
          <w:bCs/>
          <w:kern w:val="0"/>
          <w:sz w:val="24"/>
        </w:rPr>
        <w:t>практических</w:t>
      </w:r>
      <w:r w:rsidRPr="00EA7DCD">
        <w:rPr>
          <w:rFonts w:ascii="Times New Roman" w:eastAsia="Calibri" w:hAnsi="Times New Roman" w:cs="Times New Roman"/>
          <w:bCs/>
          <w:kern w:val="0"/>
          <w:sz w:val="24"/>
        </w:rPr>
        <w:t xml:space="preserve"> занятий. </w:t>
      </w:r>
    </w:p>
    <w:p w:rsidR="004D1EF6" w:rsidRPr="00EA7DCD" w:rsidRDefault="004D1EF6" w:rsidP="00195B85">
      <w:pPr>
        <w:pStyle w:val="Standard"/>
        <w:tabs>
          <w:tab w:val="left" w:pos="426"/>
          <w:tab w:val="right" w:leader="underscore" w:pos="8505"/>
        </w:tabs>
        <w:autoSpaceDE w:val="0"/>
        <w:jc w:val="both"/>
        <w:rPr>
          <w:rFonts w:ascii="Times New Roman" w:eastAsia="Calibri" w:hAnsi="Times New Roman" w:cs="Times New Roman"/>
          <w:bCs/>
          <w:kern w:val="0"/>
          <w:sz w:val="24"/>
        </w:rPr>
      </w:pPr>
      <w:r w:rsidRPr="00EA7DCD">
        <w:rPr>
          <w:rFonts w:ascii="Times New Roman" w:eastAsia="Calibri" w:hAnsi="Times New Roman" w:cs="Times New Roman"/>
          <w:bCs/>
          <w:kern w:val="0"/>
          <w:sz w:val="24"/>
        </w:rPr>
        <w:t xml:space="preserve">Методические указания для выполнения </w:t>
      </w:r>
      <w:r w:rsidR="00EA7DCD" w:rsidRPr="00EA7DCD">
        <w:rPr>
          <w:rFonts w:ascii="Times New Roman" w:eastAsia="Calibri" w:hAnsi="Times New Roman" w:cs="Times New Roman"/>
          <w:bCs/>
          <w:kern w:val="0"/>
          <w:sz w:val="24"/>
        </w:rPr>
        <w:t>практических</w:t>
      </w:r>
      <w:r w:rsidRPr="00EA7DCD">
        <w:rPr>
          <w:rFonts w:ascii="Times New Roman" w:eastAsia="Calibri" w:hAnsi="Times New Roman" w:cs="Times New Roman"/>
          <w:bCs/>
          <w:kern w:val="0"/>
          <w:sz w:val="24"/>
        </w:rPr>
        <w:t xml:space="preserve"> заданий.</w:t>
      </w:r>
    </w:p>
    <w:p w:rsidR="004D1EF6" w:rsidRPr="006A750C" w:rsidRDefault="004D1EF6" w:rsidP="004D1EF6">
      <w:pPr>
        <w:pStyle w:val="Standard"/>
        <w:tabs>
          <w:tab w:val="left" w:pos="426"/>
          <w:tab w:val="right" w:leader="underscore" w:pos="8505"/>
        </w:tabs>
        <w:autoSpaceDE w:val="0"/>
        <w:ind w:firstLine="360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</w:rPr>
      </w:pPr>
    </w:p>
    <w:p w:rsidR="004D1EF6" w:rsidRPr="00E65CE3" w:rsidRDefault="004D1EF6" w:rsidP="004D1EF6">
      <w:pPr>
        <w:autoSpaceDE w:val="0"/>
        <w:ind w:firstLine="284"/>
        <w:jc w:val="both"/>
      </w:pPr>
      <w:r w:rsidRPr="00E65CE3">
        <w:rPr>
          <w:rFonts w:eastAsia="Calibri"/>
          <w:b/>
          <w:bCs/>
        </w:rPr>
        <w:t xml:space="preserve"> 8.5. </w:t>
      </w:r>
      <w:r w:rsidRPr="00E65CE3">
        <w:rPr>
          <w:b/>
        </w:rPr>
        <w:t>Методические рекомендации преподавателям по дисциплине (модулю)</w:t>
      </w:r>
    </w:p>
    <w:p w:rsidR="004D1EF6" w:rsidRPr="00E65CE3" w:rsidRDefault="004D1EF6" w:rsidP="0001367B">
      <w:pPr>
        <w:autoSpaceDE w:val="0"/>
        <w:ind w:firstLine="708"/>
        <w:jc w:val="both"/>
      </w:pPr>
      <w:r w:rsidRPr="00E65CE3">
        <w:t>Для преподавания дисциплины, целесообразно разработать матрицу наиболее предпочтительных методов обучения и фо</w:t>
      </w:r>
      <w:r w:rsidR="00E42B32">
        <w:t>рм самостоятельной работы аспиран</w:t>
      </w:r>
      <w:r w:rsidRPr="00E65CE3">
        <w:t>тов, адекватных вид</w:t>
      </w:r>
      <w:r w:rsidR="00195B85" w:rsidRPr="00E65CE3">
        <w:t>у</w:t>
      </w:r>
      <w:r w:rsidRPr="00E65CE3">
        <w:t xml:space="preserve"> </w:t>
      </w:r>
      <w:r w:rsidR="0033542B" w:rsidRPr="00E65CE3">
        <w:t>практических</w:t>
      </w:r>
      <w:r w:rsidRPr="00E65CE3">
        <w:t xml:space="preserve"> занятий. Необходимо предусмотреть развитие форм само</w:t>
      </w:r>
      <w:r w:rsidR="00E42B32">
        <w:t>стоятельной работы, выводя аспиран</w:t>
      </w:r>
      <w:r w:rsidRPr="00E65CE3">
        <w:t>тов к завершению изучения учебной дисциплины на её высший уровень. Организуя самостоятельную работу, не</w:t>
      </w:r>
      <w:r w:rsidR="00E42B32">
        <w:t>обходимо постоянно обучать аспирант</w:t>
      </w:r>
      <w:r w:rsidRPr="00E65CE3">
        <w:t>ов методам такой работы.</w:t>
      </w:r>
    </w:p>
    <w:p w:rsidR="004D1EF6" w:rsidRPr="00E65CE3" w:rsidRDefault="004D1EF6" w:rsidP="004D1EF6">
      <w:pPr>
        <w:autoSpaceDE w:val="0"/>
        <w:jc w:val="both"/>
      </w:pPr>
      <w:r w:rsidRPr="00E65CE3">
        <w:t xml:space="preserve">      </w:t>
      </w:r>
      <w:r w:rsidRPr="00E65CE3">
        <w:tab/>
        <w:t xml:space="preserve">Содержание </w:t>
      </w:r>
      <w:r w:rsidR="0033542B" w:rsidRPr="00E65CE3">
        <w:t>практических</w:t>
      </w:r>
      <w:r w:rsidR="00195B85" w:rsidRPr="00E65CE3">
        <w:t xml:space="preserve"> </w:t>
      </w:r>
      <w:r w:rsidRPr="00E65CE3">
        <w:t>занятий должно отвечать следующим дидактическим требованиям:</w:t>
      </w:r>
    </w:p>
    <w:p w:rsidR="004D1EF6" w:rsidRPr="00E65CE3" w:rsidRDefault="004D1EF6" w:rsidP="004D1EF6">
      <w:pPr>
        <w:autoSpaceDE w:val="0"/>
        <w:autoSpaceDN w:val="0"/>
        <w:jc w:val="both"/>
      </w:pPr>
      <w:r w:rsidRPr="00E65CE3">
        <w:t>- изложение материала от простого к сложному, от известного к неизвестному;</w:t>
      </w:r>
    </w:p>
    <w:p w:rsidR="004D1EF6" w:rsidRPr="00E65CE3" w:rsidRDefault="004D1EF6" w:rsidP="004D1EF6">
      <w:pPr>
        <w:autoSpaceDE w:val="0"/>
        <w:autoSpaceDN w:val="0"/>
        <w:jc w:val="both"/>
      </w:pPr>
      <w:r w:rsidRPr="00E65CE3">
        <w:t>- логичность, четкость и ясность в изложении материала;</w:t>
      </w:r>
    </w:p>
    <w:p w:rsidR="004D1EF6" w:rsidRPr="00E65CE3" w:rsidRDefault="004D1EF6" w:rsidP="004D1EF6">
      <w:pPr>
        <w:autoSpaceDE w:val="0"/>
        <w:autoSpaceDN w:val="0"/>
        <w:jc w:val="both"/>
      </w:pPr>
      <w:r w:rsidRPr="00E65CE3">
        <w:t>- возможность проблемного изложения, дискуссии, диалога с целью</w:t>
      </w:r>
      <w:r w:rsidR="00E42B32">
        <w:t xml:space="preserve"> активизации деятельности аспиран</w:t>
      </w:r>
      <w:r w:rsidRPr="00E65CE3">
        <w:t>тов;</w:t>
      </w:r>
    </w:p>
    <w:p w:rsidR="004D1EF6" w:rsidRPr="00E65CE3" w:rsidRDefault="004D1EF6" w:rsidP="004D1EF6">
      <w:pPr>
        <w:autoSpaceDE w:val="0"/>
        <w:autoSpaceDN w:val="0"/>
        <w:jc w:val="both"/>
      </w:pPr>
      <w:r w:rsidRPr="00E65CE3">
        <w:t xml:space="preserve">- опора смысловой части </w:t>
      </w:r>
      <w:r w:rsidR="0001367B" w:rsidRPr="00E65CE3">
        <w:t>занятия</w:t>
      </w:r>
      <w:r w:rsidRPr="00E65CE3">
        <w:t xml:space="preserve"> на статистические данные;</w:t>
      </w:r>
    </w:p>
    <w:p w:rsidR="001C185A" w:rsidRPr="005716E6" w:rsidRDefault="00F84E9E" w:rsidP="00F84E9E">
      <w:pPr>
        <w:autoSpaceDE w:val="0"/>
        <w:autoSpaceDN w:val="0"/>
        <w:jc w:val="both"/>
      </w:pPr>
      <w:r w:rsidRPr="00E65CE3">
        <w:t xml:space="preserve">- определение </w:t>
      </w:r>
      <w:r w:rsidR="00E65CE3" w:rsidRPr="00E65CE3">
        <w:t>методов научных исследований</w:t>
      </w:r>
      <w:r w:rsidRPr="00E65CE3">
        <w:t>;</w:t>
      </w:r>
    </w:p>
    <w:p w:rsidR="000446CF" w:rsidRPr="000446CF" w:rsidRDefault="000446CF" w:rsidP="00F84E9E">
      <w:pPr>
        <w:autoSpaceDE w:val="0"/>
        <w:autoSpaceDN w:val="0"/>
        <w:jc w:val="both"/>
      </w:pPr>
      <w:r w:rsidRPr="005716E6">
        <w:t>-использование основных методов искусствознания</w:t>
      </w:r>
    </w:p>
    <w:p w:rsidR="004D1EF6" w:rsidRPr="00E65CE3" w:rsidRDefault="004D1EF6" w:rsidP="004D1EF6">
      <w:pPr>
        <w:autoSpaceDE w:val="0"/>
        <w:ind w:firstLine="284"/>
        <w:jc w:val="both"/>
        <w:rPr>
          <w:b/>
        </w:rPr>
      </w:pPr>
    </w:p>
    <w:p w:rsidR="004D1EF6" w:rsidRPr="00E65CE3" w:rsidRDefault="004D1EF6" w:rsidP="004D1EF6">
      <w:pPr>
        <w:autoSpaceDE w:val="0"/>
        <w:ind w:firstLine="284"/>
        <w:jc w:val="both"/>
      </w:pPr>
      <w:r w:rsidRPr="00E65CE3">
        <w:rPr>
          <w:b/>
        </w:rPr>
        <w:t>8.6. Методические указания для обучающихся по освоению дисциплины (модуля)</w:t>
      </w:r>
    </w:p>
    <w:p w:rsidR="004D1EF6" w:rsidRPr="00E65CE3" w:rsidRDefault="004D1EF6" w:rsidP="004D1EF6">
      <w:pPr>
        <w:pStyle w:val="Standard"/>
        <w:tabs>
          <w:tab w:val="left" w:pos="426"/>
          <w:tab w:val="right" w:leader="underscore" w:pos="8505"/>
        </w:tabs>
        <w:autoSpaceDE w:val="0"/>
        <w:ind w:firstLine="360"/>
        <w:jc w:val="both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 w:rsidRPr="00E65CE3">
        <w:rPr>
          <w:rFonts w:ascii="Times New Roman" w:eastAsia="Calibri" w:hAnsi="Times New Roman" w:cs="Times New Roman"/>
          <w:bCs/>
          <w:kern w:val="0"/>
          <w:sz w:val="24"/>
        </w:rPr>
        <w:t>Основным видо</w:t>
      </w:r>
      <w:r w:rsidR="00E42B32">
        <w:rPr>
          <w:rFonts w:ascii="Times New Roman" w:eastAsia="Calibri" w:hAnsi="Times New Roman" w:cs="Times New Roman"/>
          <w:bCs/>
          <w:kern w:val="0"/>
          <w:sz w:val="24"/>
        </w:rPr>
        <w:t>м внеаудиторной работы для аспира</w:t>
      </w:r>
      <w:r w:rsidRPr="00E65CE3">
        <w:rPr>
          <w:rFonts w:ascii="Times New Roman" w:eastAsia="Calibri" w:hAnsi="Times New Roman" w:cs="Times New Roman"/>
          <w:bCs/>
          <w:kern w:val="0"/>
          <w:sz w:val="24"/>
        </w:rPr>
        <w:t xml:space="preserve">нта является организация его самостоятельной работы. При подготовке к </w:t>
      </w:r>
      <w:r w:rsidRPr="00E65CE3">
        <w:rPr>
          <w:rFonts w:ascii="Times New Roman" w:hAnsi="Times New Roman" w:cs="Times New Roman"/>
          <w:sz w:val="24"/>
          <w:shd w:val="clear" w:color="auto" w:fill="FFFFFF"/>
        </w:rPr>
        <w:t xml:space="preserve">занятиям следует использовать основную литературу из представленного списка, а также руководствоваться приведенными рекомендациями. </w:t>
      </w:r>
    </w:p>
    <w:p w:rsidR="004D1EF6" w:rsidRPr="00E65CE3" w:rsidRDefault="004D1EF6" w:rsidP="004D1EF6">
      <w:pPr>
        <w:pStyle w:val="Standard"/>
        <w:tabs>
          <w:tab w:val="left" w:pos="426"/>
          <w:tab w:val="right" w:leader="underscore" w:pos="8505"/>
        </w:tabs>
        <w:autoSpaceDE w:val="0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65CE3">
        <w:rPr>
          <w:rFonts w:ascii="Times New Roman" w:hAnsi="Times New Roman" w:cs="Times New Roman"/>
          <w:sz w:val="24"/>
          <w:shd w:val="clear" w:color="auto" w:fill="FFFFFF"/>
        </w:rPr>
        <w:t xml:space="preserve">На </w:t>
      </w:r>
      <w:r w:rsidR="00E65CE3" w:rsidRPr="00E65CE3">
        <w:rPr>
          <w:rFonts w:ascii="Times New Roman" w:hAnsi="Times New Roman" w:cs="Times New Roman"/>
          <w:sz w:val="24"/>
          <w:shd w:val="clear" w:color="auto" w:fill="FFFFFF"/>
        </w:rPr>
        <w:t>практических</w:t>
      </w:r>
      <w:r w:rsidRPr="00E65CE3">
        <w:rPr>
          <w:rFonts w:ascii="Times New Roman" w:hAnsi="Times New Roman" w:cs="Times New Roman"/>
          <w:sz w:val="24"/>
          <w:shd w:val="clear" w:color="auto" w:fill="FFFFFF"/>
        </w:rPr>
        <w:t xml:space="preserve">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</w:r>
    </w:p>
    <w:p w:rsidR="004D1EF6" w:rsidRPr="00E65CE3" w:rsidRDefault="00E42B32" w:rsidP="00195B85">
      <w:pPr>
        <w:widowControl w:val="0"/>
        <w:suppressAutoHyphens/>
        <w:autoSpaceDN w:val="0"/>
        <w:ind w:firstLine="360"/>
        <w:jc w:val="both"/>
        <w:textAlignment w:val="baseline"/>
      </w:pPr>
      <w:r>
        <w:rPr>
          <w:shd w:val="clear" w:color="auto" w:fill="FFFFFF"/>
        </w:rPr>
        <w:t>Аспира</w:t>
      </w:r>
      <w:r w:rsidR="004D1EF6" w:rsidRPr="00E65CE3">
        <w:rPr>
          <w:shd w:val="clear" w:color="auto" w:fill="FFFFFF"/>
        </w:rPr>
        <w:t>нту рекомендуется следующая схема подготовки к практическому занятию:</w:t>
      </w:r>
      <w:r w:rsidR="004D1EF6" w:rsidRPr="00E65CE3">
        <w:br/>
      </w:r>
      <w:r w:rsidR="00195B85" w:rsidRPr="00E65CE3">
        <w:t>1</w:t>
      </w:r>
      <w:r w:rsidR="004D1EF6" w:rsidRPr="00E65CE3">
        <w:t>. Прочитать основную и дополнительную литературу, рекомендованную по изучаемому разделу;</w:t>
      </w:r>
    </w:p>
    <w:p w:rsidR="00195B85" w:rsidRPr="00E65CE3" w:rsidRDefault="00195B85" w:rsidP="00195B85">
      <w:pPr>
        <w:jc w:val="both"/>
        <w:rPr>
          <w:lang w:eastAsia="en-US"/>
        </w:rPr>
      </w:pPr>
      <w:r w:rsidRPr="00E65CE3">
        <w:rPr>
          <w:lang w:eastAsia="en-US"/>
        </w:rPr>
        <w:t xml:space="preserve">2. Изучить </w:t>
      </w:r>
      <w:r w:rsidR="00E65CE3" w:rsidRPr="00E65CE3">
        <w:rPr>
          <w:lang w:eastAsia="en-US"/>
        </w:rPr>
        <w:t>основные законы механики</w:t>
      </w:r>
      <w:r w:rsidRPr="00E65CE3">
        <w:rPr>
          <w:lang w:eastAsia="en-US"/>
        </w:rPr>
        <w:t>.</w:t>
      </w:r>
    </w:p>
    <w:p w:rsidR="00195B85" w:rsidRPr="00E65CE3" w:rsidRDefault="00195B85" w:rsidP="00195B85">
      <w:pPr>
        <w:jc w:val="both"/>
        <w:rPr>
          <w:lang w:eastAsia="en-US"/>
        </w:rPr>
      </w:pPr>
      <w:r w:rsidRPr="00E65CE3">
        <w:rPr>
          <w:lang w:eastAsia="en-US"/>
        </w:rPr>
        <w:t xml:space="preserve">3. Изучить </w:t>
      </w:r>
      <w:r w:rsidR="00E65CE3" w:rsidRPr="00E65CE3">
        <w:rPr>
          <w:lang w:eastAsia="en-US"/>
        </w:rPr>
        <w:t>гипотезы происхождения органической жизни и человека</w:t>
      </w:r>
      <w:r w:rsidRPr="00E65CE3">
        <w:rPr>
          <w:lang w:eastAsia="en-US"/>
        </w:rPr>
        <w:t>.</w:t>
      </w:r>
    </w:p>
    <w:p w:rsidR="004D1EF6" w:rsidRPr="00E65CE3" w:rsidRDefault="00195B85" w:rsidP="004D1EF6">
      <w:pPr>
        <w:widowControl w:val="0"/>
        <w:suppressAutoHyphens/>
        <w:autoSpaceDN w:val="0"/>
        <w:jc w:val="both"/>
        <w:textAlignment w:val="baseline"/>
      </w:pPr>
      <w:r w:rsidRPr="00E65CE3">
        <w:t>4</w:t>
      </w:r>
      <w:r w:rsidR="004D1EF6" w:rsidRPr="00E65CE3">
        <w:t xml:space="preserve">. Ответить на вопросы плана </w:t>
      </w:r>
      <w:r w:rsidR="00E65CE3" w:rsidRPr="00E65CE3">
        <w:t>практического</w:t>
      </w:r>
      <w:r w:rsidRPr="00E65CE3">
        <w:t xml:space="preserve"> занятия.</w:t>
      </w:r>
    </w:p>
    <w:p w:rsidR="004D1EF6" w:rsidRPr="00E65CE3" w:rsidRDefault="004D1EF6" w:rsidP="004D1EF6">
      <w:pPr>
        <w:ind w:firstLine="567"/>
        <w:jc w:val="both"/>
        <w:rPr>
          <w:rFonts w:eastAsia="Calibri"/>
          <w:bCs/>
        </w:rPr>
      </w:pPr>
      <w:r w:rsidRPr="00E65CE3">
        <w:t xml:space="preserve">Если в процессе самостоятельной работы над изучением </w:t>
      </w:r>
      <w:r w:rsidR="00E42B32">
        <w:t>теоретического материала у аспира</w:t>
      </w:r>
      <w:r w:rsidRPr="00E65CE3">
        <w:t xml:space="preserve">нта возникают вопросы, разрешить которые самостоятельно не удается, необходимо обратиться к преподавателю для получения у него разъяснений или </w:t>
      </w:r>
      <w:r w:rsidR="00E42B32">
        <w:t>указаний. В своих вопросах аспира</w:t>
      </w:r>
      <w:r w:rsidRPr="00E65CE3">
        <w:t>нт должен четко 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4D1EF6" w:rsidRPr="00E65CE3" w:rsidRDefault="004D1EF6" w:rsidP="004D1EF6">
      <w:pPr>
        <w:ind w:firstLine="567"/>
        <w:jc w:val="both"/>
        <w:rPr>
          <w:rFonts w:eastAsia="Calibri"/>
          <w:bCs/>
        </w:rPr>
      </w:pPr>
      <w:r w:rsidRPr="00E65CE3">
        <w:rPr>
          <w:rFonts w:eastAsia="Calibri"/>
          <w:bCs/>
        </w:rPr>
        <w:lastRenderedPageBreak/>
        <w:t>Изучение дисциплины «</w:t>
      </w:r>
      <w:r w:rsidR="000446CF">
        <w:rPr>
          <w:bCs/>
          <w:iCs/>
        </w:rPr>
        <w:t>Теория и методология искусствознания</w:t>
      </w:r>
      <w:r w:rsidRPr="00E65CE3">
        <w:rPr>
          <w:rFonts w:eastAsia="Calibri"/>
          <w:bCs/>
        </w:rPr>
        <w:t>» заканчивается аттестацией (зачетом). Требования к организации подготовки к зачету те же, что и при занятиях в течение семестра, но соблюдаться они должны более строго.</w:t>
      </w:r>
    </w:p>
    <w:p w:rsidR="004D1EF6" w:rsidRPr="00E65CE3" w:rsidRDefault="004D1EF6" w:rsidP="004D1EF6">
      <w:pPr>
        <w:pStyle w:val="a9"/>
        <w:spacing w:after="0"/>
        <w:ind w:left="0"/>
        <w:jc w:val="center"/>
        <w:outlineLvl w:val="0"/>
        <w:rPr>
          <w:b/>
        </w:rPr>
      </w:pPr>
    </w:p>
    <w:p w:rsidR="004D1EF6" w:rsidRPr="00E65CE3" w:rsidRDefault="004D1EF6" w:rsidP="004D1EF6">
      <w:pPr>
        <w:tabs>
          <w:tab w:val="left" w:pos="426"/>
          <w:tab w:val="right" w:leader="underscore" w:pos="8505"/>
        </w:tabs>
        <w:ind w:firstLine="709"/>
        <w:jc w:val="center"/>
        <w:rPr>
          <w:b/>
          <w:bCs/>
          <w:spacing w:val="-2"/>
        </w:rPr>
      </w:pPr>
      <w:r w:rsidRPr="00E65CE3">
        <w:rPr>
          <w:b/>
          <w:bCs/>
          <w:spacing w:val="-2"/>
        </w:rPr>
        <w:t>9. МАТЕРИАЛЬНО-ТЕХНИЧЕСКОЕ ОБЕСПЕЧЕНИЕ УЧЕБНОЙ ДИСЦИПЛИНЫ</w:t>
      </w:r>
    </w:p>
    <w:p w:rsidR="004D1EF6" w:rsidRPr="00E65CE3" w:rsidRDefault="004D1EF6" w:rsidP="004D1EF6">
      <w:pPr>
        <w:ind w:firstLine="709"/>
        <w:jc w:val="both"/>
        <w:rPr>
          <w:b/>
        </w:rPr>
      </w:pPr>
    </w:p>
    <w:p w:rsidR="004D1EF6" w:rsidRPr="00E65CE3" w:rsidRDefault="004D1EF6" w:rsidP="004D1EF6">
      <w:pPr>
        <w:ind w:firstLine="709"/>
        <w:jc w:val="both"/>
        <w:rPr>
          <w:b/>
        </w:rPr>
      </w:pPr>
      <w:r w:rsidRPr="00E65CE3">
        <w:rPr>
          <w:b/>
        </w:rPr>
        <w:t>9.1. Требования к аудиториям (помещениям, кабинетам) для проведения занятий с указанием соответствующего оснащения:</w:t>
      </w:r>
    </w:p>
    <w:p w:rsidR="004D1EF6" w:rsidRPr="00E65CE3" w:rsidRDefault="004D1EF6" w:rsidP="004D1EF6">
      <w:pPr>
        <w:jc w:val="both"/>
      </w:pPr>
      <w:r w:rsidRPr="00E65CE3">
        <w:t>1. Компьютерное и мультимедийное оборудование в учебных кабинетах.</w:t>
      </w:r>
    </w:p>
    <w:p w:rsidR="004D1EF6" w:rsidRPr="00E65CE3" w:rsidRDefault="004D1EF6" w:rsidP="004D1EF6">
      <w:pPr>
        <w:jc w:val="both"/>
      </w:pPr>
      <w:r w:rsidRPr="00E65CE3">
        <w:t>2. Учебный мультимедийный методический комплекс дисциплины, который  включает в себя обучающие и контролирующие материалы, служит в качестве информационно-справочной системы, осуществляет демонстрацию самых различных видов символьной и графической информации в виде текстов и  структурно-логических схем.</w:t>
      </w:r>
    </w:p>
    <w:p w:rsidR="004D1EF6" w:rsidRPr="00E65CE3" w:rsidRDefault="004D1EF6" w:rsidP="004D1EF6">
      <w:pPr>
        <w:ind w:firstLine="709"/>
        <w:jc w:val="both"/>
        <w:rPr>
          <w:b/>
        </w:rPr>
      </w:pPr>
    </w:p>
    <w:p w:rsidR="004D1EF6" w:rsidRPr="00E65CE3" w:rsidRDefault="004D1EF6" w:rsidP="004D1EF6">
      <w:pPr>
        <w:ind w:firstLine="709"/>
        <w:jc w:val="both"/>
        <w:rPr>
          <w:b/>
        </w:rPr>
      </w:pPr>
      <w:r w:rsidRPr="00E65CE3">
        <w:rPr>
          <w:b/>
        </w:rPr>
        <w:t>9.2. Требования к программному обеспечению при прохождении учебной дисциплины:</w:t>
      </w:r>
    </w:p>
    <w:p w:rsidR="004D1EF6" w:rsidRPr="00E65CE3" w:rsidRDefault="0001367B" w:rsidP="0001367B">
      <w:pPr>
        <w:shd w:val="clear" w:color="auto" w:fill="FFFFFF"/>
        <w:rPr>
          <w:lang w:val="en-US"/>
        </w:rPr>
      </w:pPr>
      <w:r w:rsidRPr="00E65CE3">
        <w:rPr>
          <w:lang w:val="en-US"/>
        </w:rPr>
        <w:t xml:space="preserve">- </w:t>
      </w:r>
      <w:r w:rsidR="004D1EF6" w:rsidRPr="00E65CE3">
        <w:t>Пакеты</w:t>
      </w:r>
      <w:r w:rsidR="004D1EF6" w:rsidRPr="00E65CE3">
        <w:rPr>
          <w:lang w:val="en-US"/>
        </w:rPr>
        <w:t xml:space="preserve"> Microsoft Office 2007 </w:t>
      </w:r>
      <w:r w:rsidR="004D1EF6" w:rsidRPr="00E65CE3">
        <w:t>и</w:t>
      </w:r>
      <w:r w:rsidR="004D1EF6" w:rsidRPr="00E65CE3">
        <w:rPr>
          <w:lang w:val="en-US"/>
        </w:rPr>
        <w:t xml:space="preserve"> OpenOffice.org 3.</w:t>
      </w:r>
    </w:p>
    <w:p w:rsidR="004D1EF6" w:rsidRPr="00E65CE3" w:rsidRDefault="0001367B" w:rsidP="0001367B">
      <w:pPr>
        <w:shd w:val="clear" w:color="auto" w:fill="FFFFFF"/>
        <w:tabs>
          <w:tab w:val="left" w:pos="856"/>
        </w:tabs>
      </w:pPr>
      <w:r w:rsidRPr="00E65CE3">
        <w:t xml:space="preserve">- </w:t>
      </w:r>
      <w:r w:rsidR="004D1EF6" w:rsidRPr="00E65CE3">
        <w:t xml:space="preserve">Программа </w:t>
      </w:r>
      <w:r w:rsidR="004D1EF6" w:rsidRPr="00E65CE3">
        <w:rPr>
          <w:lang w:val="en-US"/>
        </w:rPr>
        <w:t>Fine</w:t>
      </w:r>
      <w:r w:rsidR="004D1EF6" w:rsidRPr="00E65CE3">
        <w:t xml:space="preserve"> </w:t>
      </w:r>
      <w:r w:rsidR="004D1EF6" w:rsidRPr="00E65CE3">
        <w:rPr>
          <w:lang w:val="en-US"/>
        </w:rPr>
        <w:t>reader</w:t>
      </w:r>
      <w:r w:rsidR="004D1EF6" w:rsidRPr="00E65CE3">
        <w:t xml:space="preserve"> 6.0 для распознавания отсканированных текстов.</w:t>
      </w:r>
    </w:p>
    <w:p w:rsidR="004D1EF6" w:rsidRPr="00E65CE3" w:rsidRDefault="0001367B" w:rsidP="0001367B">
      <w:pPr>
        <w:shd w:val="clear" w:color="auto" w:fill="FFFFFF"/>
        <w:tabs>
          <w:tab w:val="left" w:pos="856"/>
        </w:tabs>
      </w:pPr>
      <w:r w:rsidRPr="00E65CE3">
        <w:t xml:space="preserve">- </w:t>
      </w:r>
      <w:r w:rsidR="004D1EF6" w:rsidRPr="00E65CE3">
        <w:t xml:space="preserve">Программа </w:t>
      </w:r>
      <w:r w:rsidR="004D1EF6" w:rsidRPr="00E65CE3">
        <w:rPr>
          <w:lang w:val="en-US"/>
        </w:rPr>
        <w:t>Promt</w:t>
      </w:r>
      <w:r w:rsidR="004D1EF6" w:rsidRPr="00E65CE3">
        <w:t xml:space="preserve"> </w:t>
      </w:r>
      <w:r w:rsidR="004D1EF6" w:rsidRPr="00E65CE3">
        <w:rPr>
          <w:lang w:val="en-US"/>
        </w:rPr>
        <w:t>XT</w:t>
      </w:r>
      <w:r w:rsidR="004D1EF6" w:rsidRPr="00E65CE3">
        <w:t xml:space="preserve"> и коллекция словарей для автоматического перевода текстов.</w:t>
      </w:r>
    </w:p>
    <w:p w:rsidR="00EA7DCD" w:rsidRPr="00E65CE3" w:rsidRDefault="0001367B" w:rsidP="004D1EF6">
      <w:pPr>
        <w:shd w:val="clear" w:color="auto" w:fill="FFFFFF"/>
        <w:tabs>
          <w:tab w:val="left" w:pos="856"/>
        </w:tabs>
      </w:pPr>
      <w:r w:rsidRPr="00E65CE3">
        <w:tab/>
      </w:r>
    </w:p>
    <w:p w:rsidR="004D1EF6" w:rsidRPr="00E65CE3" w:rsidRDefault="00EA7DCD" w:rsidP="004D1EF6">
      <w:pPr>
        <w:shd w:val="clear" w:color="auto" w:fill="FFFFFF"/>
        <w:tabs>
          <w:tab w:val="left" w:pos="856"/>
        </w:tabs>
        <w:rPr>
          <w:b/>
        </w:rPr>
      </w:pPr>
      <w:r w:rsidRPr="00E65CE3">
        <w:tab/>
      </w:r>
      <w:r w:rsidR="004D1EF6" w:rsidRPr="00E65CE3">
        <w:rPr>
          <w:b/>
        </w:rPr>
        <w:t>Прикладное программное обеспечение:</w:t>
      </w:r>
    </w:p>
    <w:p w:rsidR="004D1EF6" w:rsidRPr="00E65CE3" w:rsidRDefault="0001367B" w:rsidP="0001367B">
      <w:pPr>
        <w:shd w:val="clear" w:color="auto" w:fill="FFFFFF"/>
        <w:tabs>
          <w:tab w:val="left" w:pos="856"/>
        </w:tabs>
        <w:rPr>
          <w:i/>
          <w:iCs/>
          <w:w w:val="119"/>
        </w:rPr>
      </w:pPr>
      <w:r w:rsidRPr="00E65CE3">
        <w:t xml:space="preserve">- </w:t>
      </w:r>
      <w:r w:rsidR="004D1EF6" w:rsidRPr="00E65CE3">
        <w:t xml:space="preserve">Программа </w:t>
      </w:r>
      <w:r w:rsidR="004D1EF6" w:rsidRPr="00E65CE3">
        <w:rPr>
          <w:lang w:val="en-US"/>
        </w:rPr>
        <w:t>Adobe</w:t>
      </w:r>
      <w:r w:rsidR="004D1EF6" w:rsidRPr="00E65CE3">
        <w:t xml:space="preserve"> </w:t>
      </w:r>
      <w:r w:rsidR="004D1EF6" w:rsidRPr="00E65CE3">
        <w:rPr>
          <w:lang w:val="en-US"/>
        </w:rPr>
        <w:t>PhotoShop</w:t>
      </w:r>
      <w:r w:rsidR="004D1EF6" w:rsidRPr="00E65CE3">
        <w:t xml:space="preserve"> 7.01 для работы с растровой графикой;</w:t>
      </w:r>
    </w:p>
    <w:p w:rsidR="004D1EF6" w:rsidRPr="00E65CE3" w:rsidRDefault="0001367B" w:rsidP="0001367B">
      <w:pPr>
        <w:shd w:val="clear" w:color="auto" w:fill="FFFFFF"/>
        <w:tabs>
          <w:tab w:val="left" w:pos="856"/>
        </w:tabs>
      </w:pPr>
      <w:r w:rsidRPr="00E65CE3">
        <w:t xml:space="preserve">- </w:t>
      </w:r>
      <w:r w:rsidR="004D1EF6" w:rsidRPr="00E65CE3">
        <w:t xml:space="preserve">Программа </w:t>
      </w:r>
      <w:r w:rsidR="004D1EF6" w:rsidRPr="00E65CE3">
        <w:rPr>
          <w:lang w:val="en-US"/>
        </w:rPr>
        <w:t>Visual</w:t>
      </w:r>
      <w:r w:rsidR="004D1EF6" w:rsidRPr="00E65CE3">
        <w:t xml:space="preserve"> </w:t>
      </w:r>
      <w:r w:rsidR="004D1EF6" w:rsidRPr="00E65CE3">
        <w:rPr>
          <w:lang w:val="en-US"/>
        </w:rPr>
        <w:t>Basic</w:t>
      </w:r>
      <w:r w:rsidR="004D1EF6" w:rsidRPr="00E65CE3">
        <w:t xml:space="preserve"> для обучения программированию студентов первого курса;</w:t>
      </w:r>
    </w:p>
    <w:p w:rsidR="004D1EF6" w:rsidRPr="00E65CE3" w:rsidRDefault="0001367B" w:rsidP="0001367B">
      <w:pPr>
        <w:shd w:val="clear" w:color="auto" w:fill="FFFFFF"/>
        <w:tabs>
          <w:tab w:val="left" w:pos="856"/>
        </w:tabs>
      </w:pPr>
      <w:r w:rsidRPr="00E65CE3">
        <w:t xml:space="preserve">- </w:t>
      </w:r>
      <w:r w:rsidR="004D1EF6" w:rsidRPr="00E65CE3">
        <w:t xml:space="preserve">Браузер  </w:t>
      </w:r>
      <w:r w:rsidR="004D1EF6" w:rsidRPr="00E65CE3">
        <w:rPr>
          <w:lang w:val="en-US"/>
        </w:rPr>
        <w:t>Mozilla</w:t>
      </w:r>
      <w:r w:rsidR="004D1EF6" w:rsidRPr="00E65CE3">
        <w:t xml:space="preserve">  </w:t>
      </w:r>
      <w:r w:rsidR="004D1EF6" w:rsidRPr="00E65CE3">
        <w:rPr>
          <w:lang w:val="en-US"/>
        </w:rPr>
        <w:t>Firefox</w:t>
      </w:r>
      <w:r w:rsidR="004D1EF6" w:rsidRPr="00E65CE3">
        <w:t>;</w:t>
      </w:r>
    </w:p>
    <w:p w:rsidR="004D1EF6" w:rsidRPr="00E65CE3" w:rsidRDefault="0001367B" w:rsidP="0001367B">
      <w:pPr>
        <w:shd w:val="clear" w:color="auto" w:fill="FFFFFF"/>
        <w:tabs>
          <w:tab w:val="left" w:pos="832"/>
        </w:tabs>
      </w:pPr>
      <w:r w:rsidRPr="00E65CE3">
        <w:t xml:space="preserve">- </w:t>
      </w:r>
      <w:r w:rsidR="004D1EF6" w:rsidRPr="00E65CE3">
        <w:rPr>
          <w:lang w:val="en-US"/>
        </w:rPr>
        <w:t>Oracle</w:t>
      </w:r>
      <w:r w:rsidR="004D1EF6" w:rsidRPr="00E65CE3">
        <w:t xml:space="preserve"> </w:t>
      </w:r>
      <w:r w:rsidR="004D1EF6" w:rsidRPr="00E65CE3">
        <w:rPr>
          <w:lang w:val="en-US"/>
        </w:rPr>
        <w:t>VM</w:t>
      </w:r>
      <w:r w:rsidR="004D1EF6" w:rsidRPr="00E65CE3">
        <w:t xml:space="preserve"> </w:t>
      </w:r>
      <w:r w:rsidR="004D1EF6" w:rsidRPr="00E65CE3">
        <w:rPr>
          <w:lang w:val="en-US"/>
        </w:rPr>
        <w:t>VirtualBox</w:t>
      </w:r>
      <w:r w:rsidR="004D1EF6" w:rsidRPr="00E65CE3">
        <w:t xml:space="preserve">, образ </w:t>
      </w:r>
      <w:r w:rsidR="004D1EF6" w:rsidRPr="00E65CE3">
        <w:rPr>
          <w:lang w:val="en-US"/>
        </w:rPr>
        <w:t>Windows</w:t>
      </w:r>
      <w:r w:rsidR="004D1EF6" w:rsidRPr="00E65CE3">
        <w:t xml:space="preserve"> </w:t>
      </w:r>
      <w:r w:rsidR="004D1EF6" w:rsidRPr="00E65CE3">
        <w:rPr>
          <w:lang w:val="en-US"/>
        </w:rPr>
        <w:t>XP</w:t>
      </w:r>
      <w:r w:rsidR="004D1EF6" w:rsidRPr="00E65CE3">
        <w:t>.</w:t>
      </w:r>
    </w:p>
    <w:p w:rsidR="004D1EF6" w:rsidRPr="00E65CE3" w:rsidRDefault="004D1EF6" w:rsidP="004D1EF6">
      <w:pPr>
        <w:ind w:firstLine="709"/>
        <w:jc w:val="both"/>
      </w:pPr>
    </w:p>
    <w:sectPr w:rsidR="004D1EF6" w:rsidRPr="00E65CE3" w:rsidSect="003F12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74" w:rsidRDefault="003D7074" w:rsidP="003F1287">
      <w:r>
        <w:separator/>
      </w:r>
    </w:p>
  </w:endnote>
  <w:endnote w:type="continuationSeparator" w:id="1">
    <w:p w:rsidR="003D7074" w:rsidRDefault="003D7074" w:rsidP="003F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74" w:rsidRDefault="003D7074" w:rsidP="003F1287">
      <w:r>
        <w:separator/>
      </w:r>
    </w:p>
  </w:footnote>
  <w:footnote w:type="continuationSeparator" w:id="1">
    <w:p w:rsidR="003D7074" w:rsidRDefault="003D7074" w:rsidP="003F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F9" w:rsidRDefault="009F15F9">
    <w:pPr>
      <w:pStyle w:val="ad"/>
      <w:jc w:val="right"/>
    </w:pPr>
    <w:fldSimple w:instr="PAGE   \* MERGEFORMAT">
      <w:r w:rsidR="002652C8">
        <w:rPr>
          <w:noProof/>
        </w:rPr>
        <w:t>2</w:t>
      </w:r>
    </w:fldSimple>
  </w:p>
  <w:p w:rsidR="009F15F9" w:rsidRDefault="009F15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">
    <w:nsid w:val="033D6693"/>
    <w:multiLevelType w:val="multilevel"/>
    <w:tmpl w:val="CBDA1D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A4432"/>
    <w:multiLevelType w:val="hybridMultilevel"/>
    <w:tmpl w:val="7DAE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367D"/>
    <w:multiLevelType w:val="hybridMultilevel"/>
    <w:tmpl w:val="3F4A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21389"/>
    <w:multiLevelType w:val="hybridMultilevel"/>
    <w:tmpl w:val="6A6A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70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F211D07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619AC"/>
    <w:multiLevelType w:val="multilevel"/>
    <w:tmpl w:val="FD2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4F4B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D0D29"/>
    <w:multiLevelType w:val="hybridMultilevel"/>
    <w:tmpl w:val="4A74D532"/>
    <w:lvl w:ilvl="0" w:tplc="05EA2C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9F74F44"/>
    <w:multiLevelType w:val="singleLevel"/>
    <w:tmpl w:val="72E650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1CEC5251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12D4F"/>
    <w:multiLevelType w:val="hybridMultilevel"/>
    <w:tmpl w:val="DE1C8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732EE"/>
    <w:multiLevelType w:val="hybridMultilevel"/>
    <w:tmpl w:val="364A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20749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B6EDA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18">
    <w:nsid w:val="2C2249BA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0556C"/>
    <w:multiLevelType w:val="multilevel"/>
    <w:tmpl w:val="C3B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E59C3"/>
    <w:multiLevelType w:val="hybridMultilevel"/>
    <w:tmpl w:val="539CEECA"/>
    <w:lvl w:ilvl="0" w:tplc="43A6B9B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923995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060CDF"/>
    <w:multiLevelType w:val="hybridMultilevel"/>
    <w:tmpl w:val="DBBE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CD79DC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86F51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E6D1F"/>
    <w:multiLevelType w:val="multilevel"/>
    <w:tmpl w:val="76F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07481"/>
    <w:multiLevelType w:val="multilevel"/>
    <w:tmpl w:val="AE2C5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6B8F"/>
    <w:multiLevelType w:val="singleLevel"/>
    <w:tmpl w:val="3C946036"/>
    <w:lvl w:ilvl="0">
      <w:start w:val="5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9643F03"/>
    <w:multiLevelType w:val="multilevel"/>
    <w:tmpl w:val="1376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A78A1"/>
    <w:multiLevelType w:val="hybridMultilevel"/>
    <w:tmpl w:val="36107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73529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46211"/>
    <w:multiLevelType w:val="singleLevel"/>
    <w:tmpl w:val="CAA232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0C6153A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13B4E"/>
    <w:multiLevelType w:val="hybridMultilevel"/>
    <w:tmpl w:val="D2E8B220"/>
    <w:lvl w:ilvl="0" w:tplc="28C6ACA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1657E"/>
    <w:multiLevelType w:val="hybridMultilevel"/>
    <w:tmpl w:val="40242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BB1A81"/>
    <w:multiLevelType w:val="hybridMultilevel"/>
    <w:tmpl w:val="503EDE5A"/>
    <w:lvl w:ilvl="0" w:tplc="8040812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6">
    <w:nsid w:val="58575D46"/>
    <w:multiLevelType w:val="singleLevel"/>
    <w:tmpl w:val="1034F45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625D43DD"/>
    <w:multiLevelType w:val="hybridMultilevel"/>
    <w:tmpl w:val="6C820FE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95CD5"/>
    <w:multiLevelType w:val="hybridMultilevel"/>
    <w:tmpl w:val="B4464E0C"/>
    <w:lvl w:ilvl="0" w:tplc="2AFC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C013155"/>
    <w:multiLevelType w:val="multilevel"/>
    <w:tmpl w:val="B0A6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7805D0"/>
    <w:multiLevelType w:val="hybridMultilevel"/>
    <w:tmpl w:val="55004EF8"/>
    <w:lvl w:ilvl="0" w:tplc="751ACDF6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3F00DEF"/>
    <w:multiLevelType w:val="multilevel"/>
    <w:tmpl w:val="83E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F0477"/>
    <w:multiLevelType w:val="hybridMultilevel"/>
    <w:tmpl w:val="DD0488CE"/>
    <w:lvl w:ilvl="0" w:tplc="751ACDF6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51ACDF6">
      <w:start w:val="5"/>
      <w:numFmt w:val="bullet"/>
      <w:lvlText w:val="–"/>
      <w:lvlJc w:val="left"/>
      <w:pPr>
        <w:tabs>
          <w:tab w:val="num" w:pos="567"/>
        </w:tabs>
        <w:ind w:left="491" w:hanging="284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3">
    <w:nsid w:val="74CB7035"/>
    <w:multiLevelType w:val="multilevel"/>
    <w:tmpl w:val="DD1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7517F"/>
    <w:multiLevelType w:val="hybridMultilevel"/>
    <w:tmpl w:val="6C50C6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BF65BDD"/>
    <w:multiLevelType w:val="hybridMultilevel"/>
    <w:tmpl w:val="B7E2004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D2A73"/>
    <w:multiLevelType w:val="hybridMultilevel"/>
    <w:tmpl w:val="68CE2E2A"/>
    <w:lvl w:ilvl="0" w:tplc="05EA2C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1"/>
  </w:num>
  <w:num w:numId="6">
    <w:abstractNumId w:val="10"/>
  </w:num>
  <w:num w:numId="7">
    <w:abstractNumId w:val="4"/>
  </w:num>
  <w:num w:numId="8">
    <w:abstractNumId w:val="38"/>
  </w:num>
  <w:num w:numId="9">
    <w:abstractNumId w:val="5"/>
  </w:num>
  <w:num w:numId="10">
    <w:abstractNumId w:val="6"/>
  </w:num>
  <w:num w:numId="11">
    <w:abstractNumId w:val="35"/>
  </w:num>
  <w:num w:numId="12">
    <w:abstractNumId w:val="44"/>
  </w:num>
  <w:num w:numId="13">
    <w:abstractNumId w:val="31"/>
  </w:num>
  <w:num w:numId="14">
    <w:abstractNumId w:val="36"/>
  </w:num>
  <w:num w:numId="15">
    <w:abstractNumId w:val="27"/>
  </w:num>
  <w:num w:numId="16">
    <w:abstractNumId w:val="0"/>
  </w:num>
  <w:num w:numId="17">
    <w:abstractNumId w:val="1"/>
  </w:num>
  <w:num w:numId="18">
    <w:abstractNumId w:val="22"/>
  </w:num>
  <w:num w:numId="19">
    <w:abstractNumId w:val="29"/>
  </w:num>
  <w:num w:numId="20">
    <w:abstractNumId w:val="1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45"/>
  </w:num>
  <w:num w:numId="26">
    <w:abstractNumId w:val="30"/>
  </w:num>
  <w:num w:numId="27">
    <w:abstractNumId w:val="7"/>
  </w:num>
  <w:num w:numId="28">
    <w:abstractNumId w:val="32"/>
  </w:num>
  <w:num w:numId="29">
    <w:abstractNumId w:val="39"/>
  </w:num>
  <w:num w:numId="30">
    <w:abstractNumId w:val="8"/>
  </w:num>
  <w:num w:numId="31">
    <w:abstractNumId w:val="41"/>
  </w:num>
  <w:num w:numId="32">
    <w:abstractNumId w:val="2"/>
  </w:num>
  <w:num w:numId="33">
    <w:abstractNumId w:val="26"/>
  </w:num>
  <w:num w:numId="34">
    <w:abstractNumId w:val="28"/>
  </w:num>
  <w:num w:numId="35">
    <w:abstractNumId w:val="14"/>
  </w:num>
  <w:num w:numId="36">
    <w:abstractNumId w:val="43"/>
  </w:num>
  <w:num w:numId="37">
    <w:abstractNumId w:val="15"/>
  </w:num>
  <w:num w:numId="38">
    <w:abstractNumId w:val="18"/>
  </w:num>
  <w:num w:numId="39">
    <w:abstractNumId w:val="12"/>
  </w:num>
  <w:num w:numId="40">
    <w:abstractNumId w:val="24"/>
  </w:num>
  <w:num w:numId="41">
    <w:abstractNumId w:val="23"/>
  </w:num>
  <w:num w:numId="42">
    <w:abstractNumId w:val="25"/>
  </w:num>
  <w:num w:numId="43">
    <w:abstractNumId w:val="9"/>
  </w:num>
  <w:num w:numId="44">
    <w:abstractNumId w:val="40"/>
  </w:num>
  <w:num w:numId="45">
    <w:abstractNumId w:val="42"/>
  </w:num>
  <w:num w:numId="46">
    <w:abstractNumId w:val="1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440"/>
    <w:rsid w:val="00000533"/>
    <w:rsid w:val="0001367B"/>
    <w:rsid w:val="00016429"/>
    <w:rsid w:val="0001772A"/>
    <w:rsid w:val="00024DC5"/>
    <w:rsid w:val="000273FE"/>
    <w:rsid w:val="000323EB"/>
    <w:rsid w:val="000446CF"/>
    <w:rsid w:val="000623ED"/>
    <w:rsid w:val="00064079"/>
    <w:rsid w:val="00064A7B"/>
    <w:rsid w:val="00072451"/>
    <w:rsid w:val="000731D0"/>
    <w:rsid w:val="00083A10"/>
    <w:rsid w:val="000862EE"/>
    <w:rsid w:val="00090346"/>
    <w:rsid w:val="00091245"/>
    <w:rsid w:val="0009759D"/>
    <w:rsid w:val="000A143E"/>
    <w:rsid w:val="000B1742"/>
    <w:rsid w:val="000C07A8"/>
    <w:rsid w:val="000C0EA3"/>
    <w:rsid w:val="000D28F8"/>
    <w:rsid w:val="000D4584"/>
    <w:rsid w:val="000D6513"/>
    <w:rsid w:val="00100FD8"/>
    <w:rsid w:val="00103412"/>
    <w:rsid w:val="00103F4A"/>
    <w:rsid w:val="0010500C"/>
    <w:rsid w:val="00130B9F"/>
    <w:rsid w:val="00134645"/>
    <w:rsid w:val="00135486"/>
    <w:rsid w:val="001549E8"/>
    <w:rsid w:val="00172632"/>
    <w:rsid w:val="001735C7"/>
    <w:rsid w:val="00173A77"/>
    <w:rsid w:val="00187C29"/>
    <w:rsid w:val="001905C2"/>
    <w:rsid w:val="00191FB9"/>
    <w:rsid w:val="0019311E"/>
    <w:rsid w:val="00195B85"/>
    <w:rsid w:val="001A541B"/>
    <w:rsid w:val="001A60BB"/>
    <w:rsid w:val="001C185A"/>
    <w:rsid w:val="001C49AF"/>
    <w:rsid w:val="001C7A0A"/>
    <w:rsid w:val="001D438A"/>
    <w:rsid w:val="001E138E"/>
    <w:rsid w:val="001E15A9"/>
    <w:rsid w:val="002146EC"/>
    <w:rsid w:val="00227366"/>
    <w:rsid w:val="0023068D"/>
    <w:rsid w:val="0023727A"/>
    <w:rsid w:val="0025640A"/>
    <w:rsid w:val="00260386"/>
    <w:rsid w:val="002631EF"/>
    <w:rsid w:val="002651AD"/>
    <w:rsid w:val="002652C8"/>
    <w:rsid w:val="00287B92"/>
    <w:rsid w:val="00297F84"/>
    <w:rsid w:val="002A0435"/>
    <w:rsid w:val="002A197E"/>
    <w:rsid w:val="002B0789"/>
    <w:rsid w:val="002B71ED"/>
    <w:rsid w:val="002B7B39"/>
    <w:rsid w:val="002C3BE6"/>
    <w:rsid w:val="002D6A1E"/>
    <w:rsid w:val="002F3E2B"/>
    <w:rsid w:val="002F55BF"/>
    <w:rsid w:val="002F5F11"/>
    <w:rsid w:val="002F663E"/>
    <w:rsid w:val="002F6C1B"/>
    <w:rsid w:val="003051D8"/>
    <w:rsid w:val="003103EE"/>
    <w:rsid w:val="00310461"/>
    <w:rsid w:val="00313CCC"/>
    <w:rsid w:val="003156DF"/>
    <w:rsid w:val="00320ED6"/>
    <w:rsid w:val="003243D1"/>
    <w:rsid w:val="0033542B"/>
    <w:rsid w:val="00344E80"/>
    <w:rsid w:val="00351AFE"/>
    <w:rsid w:val="0037067F"/>
    <w:rsid w:val="003750A4"/>
    <w:rsid w:val="00376042"/>
    <w:rsid w:val="00383CA9"/>
    <w:rsid w:val="003909A5"/>
    <w:rsid w:val="003944C1"/>
    <w:rsid w:val="00394EA7"/>
    <w:rsid w:val="003971F8"/>
    <w:rsid w:val="00397865"/>
    <w:rsid w:val="003A03FA"/>
    <w:rsid w:val="003A773C"/>
    <w:rsid w:val="003B0554"/>
    <w:rsid w:val="003B2E93"/>
    <w:rsid w:val="003B467A"/>
    <w:rsid w:val="003B684E"/>
    <w:rsid w:val="003C4FC9"/>
    <w:rsid w:val="003D6469"/>
    <w:rsid w:val="003D6483"/>
    <w:rsid w:val="003D7074"/>
    <w:rsid w:val="003E246B"/>
    <w:rsid w:val="003F1287"/>
    <w:rsid w:val="004020E1"/>
    <w:rsid w:val="0040376B"/>
    <w:rsid w:val="00411875"/>
    <w:rsid w:val="00411985"/>
    <w:rsid w:val="00411F92"/>
    <w:rsid w:val="004169C1"/>
    <w:rsid w:val="0042010D"/>
    <w:rsid w:val="004255CE"/>
    <w:rsid w:val="0043591F"/>
    <w:rsid w:val="004404EE"/>
    <w:rsid w:val="004409A6"/>
    <w:rsid w:val="004431CD"/>
    <w:rsid w:val="0044635D"/>
    <w:rsid w:val="00447ABB"/>
    <w:rsid w:val="0045405F"/>
    <w:rsid w:val="0046054F"/>
    <w:rsid w:val="00461D7A"/>
    <w:rsid w:val="00463561"/>
    <w:rsid w:val="00464897"/>
    <w:rsid w:val="00466971"/>
    <w:rsid w:val="004678E0"/>
    <w:rsid w:val="00477309"/>
    <w:rsid w:val="00477CCA"/>
    <w:rsid w:val="004B14CC"/>
    <w:rsid w:val="004D1EF6"/>
    <w:rsid w:val="004D2AEA"/>
    <w:rsid w:val="004D32E5"/>
    <w:rsid w:val="004D61A2"/>
    <w:rsid w:val="004E1ACC"/>
    <w:rsid w:val="004F3AD3"/>
    <w:rsid w:val="004F5985"/>
    <w:rsid w:val="004F6F0A"/>
    <w:rsid w:val="00505C37"/>
    <w:rsid w:val="00506440"/>
    <w:rsid w:val="00522B6A"/>
    <w:rsid w:val="005467C9"/>
    <w:rsid w:val="00557F00"/>
    <w:rsid w:val="00560950"/>
    <w:rsid w:val="005663F5"/>
    <w:rsid w:val="00566C00"/>
    <w:rsid w:val="00570597"/>
    <w:rsid w:val="005716E6"/>
    <w:rsid w:val="005756B3"/>
    <w:rsid w:val="00575AFF"/>
    <w:rsid w:val="005A1F2A"/>
    <w:rsid w:val="005A5B0F"/>
    <w:rsid w:val="005C24C7"/>
    <w:rsid w:val="005C66A5"/>
    <w:rsid w:val="005D0C0F"/>
    <w:rsid w:val="005D56BF"/>
    <w:rsid w:val="005D64C6"/>
    <w:rsid w:val="005E36DB"/>
    <w:rsid w:val="005E4DA0"/>
    <w:rsid w:val="005E6C57"/>
    <w:rsid w:val="005F3EE0"/>
    <w:rsid w:val="00602C67"/>
    <w:rsid w:val="00602D05"/>
    <w:rsid w:val="00610C42"/>
    <w:rsid w:val="00614F22"/>
    <w:rsid w:val="00630FAF"/>
    <w:rsid w:val="00633F69"/>
    <w:rsid w:val="0064225E"/>
    <w:rsid w:val="00644AE3"/>
    <w:rsid w:val="00657960"/>
    <w:rsid w:val="00662DDA"/>
    <w:rsid w:val="00663C4D"/>
    <w:rsid w:val="00672FF0"/>
    <w:rsid w:val="00674777"/>
    <w:rsid w:val="00685267"/>
    <w:rsid w:val="00687ACB"/>
    <w:rsid w:val="00690FBE"/>
    <w:rsid w:val="00693682"/>
    <w:rsid w:val="00694B9F"/>
    <w:rsid w:val="006A0DD1"/>
    <w:rsid w:val="006A750C"/>
    <w:rsid w:val="006B1330"/>
    <w:rsid w:val="006C7238"/>
    <w:rsid w:val="006C7382"/>
    <w:rsid w:val="006E6DF1"/>
    <w:rsid w:val="006F210D"/>
    <w:rsid w:val="006F4F05"/>
    <w:rsid w:val="00702328"/>
    <w:rsid w:val="00704818"/>
    <w:rsid w:val="007056FF"/>
    <w:rsid w:val="00710529"/>
    <w:rsid w:val="0072216B"/>
    <w:rsid w:val="007230CE"/>
    <w:rsid w:val="007231A4"/>
    <w:rsid w:val="007243C8"/>
    <w:rsid w:val="007270A0"/>
    <w:rsid w:val="00744E5D"/>
    <w:rsid w:val="007507D7"/>
    <w:rsid w:val="00751417"/>
    <w:rsid w:val="00752467"/>
    <w:rsid w:val="00760C38"/>
    <w:rsid w:val="00767179"/>
    <w:rsid w:val="00775DA8"/>
    <w:rsid w:val="0077788A"/>
    <w:rsid w:val="0079737D"/>
    <w:rsid w:val="007A1677"/>
    <w:rsid w:val="007A663B"/>
    <w:rsid w:val="007C258F"/>
    <w:rsid w:val="007D7AF3"/>
    <w:rsid w:val="007F394E"/>
    <w:rsid w:val="007F6D54"/>
    <w:rsid w:val="007F6F03"/>
    <w:rsid w:val="00805270"/>
    <w:rsid w:val="00810810"/>
    <w:rsid w:val="00822182"/>
    <w:rsid w:val="0082223E"/>
    <w:rsid w:val="00824D3F"/>
    <w:rsid w:val="00824F98"/>
    <w:rsid w:val="00837C8A"/>
    <w:rsid w:val="00840827"/>
    <w:rsid w:val="00847A53"/>
    <w:rsid w:val="00861DFB"/>
    <w:rsid w:val="0086683C"/>
    <w:rsid w:val="00870186"/>
    <w:rsid w:val="00872421"/>
    <w:rsid w:val="008820C0"/>
    <w:rsid w:val="008957F1"/>
    <w:rsid w:val="008A3110"/>
    <w:rsid w:val="008A4305"/>
    <w:rsid w:val="008A5625"/>
    <w:rsid w:val="008A5914"/>
    <w:rsid w:val="008B63E2"/>
    <w:rsid w:val="008C03CC"/>
    <w:rsid w:val="008C3BA5"/>
    <w:rsid w:val="008D1729"/>
    <w:rsid w:val="008D5125"/>
    <w:rsid w:val="008E01CF"/>
    <w:rsid w:val="00910C79"/>
    <w:rsid w:val="0091419A"/>
    <w:rsid w:val="00915C4F"/>
    <w:rsid w:val="0091728E"/>
    <w:rsid w:val="00922199"/>
    <w:rsid w:val="00923D8B"/>
    <w:rsid w:val="0092785A"/>
    <w:rsid w:val="00932AAA"/>
    <w:rsid w:val="00933FD1"/>
    <w:rsid w:val="00941278"/>
    <w:rsid w:val="009416B2"/>
    <w:rsid w:val="00945D0C"/>
    <w:rsid w:val="0095621A"/>
    <w:rsid w:val="0096586D"/>
    <w:rsid w:val="00966E4F"/>
    <w:rsid w:val="00976440"/>
    <w:rsid w:val="0097674E"/>
    <w:rsid w:val="00980B06"/>
    <w:rsid w:val="009832C8"/>
    <w:rsid w:val="009868B0"/>
    <w:rsid w:val="00993754"/>
    <w:rsid w:val="009B0FA0"/>
    <w:rsid w:val="009C585B"/>
    <w:rsid w:val="009E0859"/>
    <w:rsid w:val="009E0D1D"/>
    <w:rsid w:val="009F08FC"/>
    <w:rsid w:val="009F096C"/>
    <w:rsid w:val="009F15F9"/>
    <w:rsid w:val="00A0313C"/>
    <w:rsid w:val="00A17FEA"/>
    <w:rsid w:val="00A204B6"/>
    <w:rsid w:val="00A23A7F"/>
    <w:rsid w:val="00A26EE1"/>
    <w:rsid w:val="00A3491E"/>
    <w:rsid w:val="00A51FDF"/>
    <w:rsid w:val="00A54A03"/>
    <w:rsid w:val="00A60A2A"/>
    <w:rsid w:val="00A631F7"/>
    <w:rsid w:val="00A71505"/>
    <w:rsid w:val="00A75BFE"/>
    <w:rsid w:val="00A85C5C"/>
    <w:rsid w:val="00A96745"/>
    <w:rsid w:val="00AB00EF"/>
    <w:rsid w:val="00AB384E"/>
    <w:rsid w:val="00AB6639"/>
    <w:rsid w:val="00AC7080"/>
    <w:rsid w:val="00AC7A5F"/>
    <w:rsid w:val="00AD3313"/>
    <w:rsid w:val="00AD336F"/>
    <w:rsid w:val="00AD7AA2"/>
    <w:rsid w:val="00AE347C"/>
    <w:rsid w:val="00AF0001"/>
    <w:rsid w:val="00AF4842"/>
    <w:rsid w:val="00AF5105"/>
    <w:rsid w:val="00AF72BF"/>
    <w:rsid w:val="00B0078B"/>
    <w:rsid w:val="00B05F2A"/>
    <w:rsid w:val="00B265D4"/>
    <w:rsid w:val="00B35C5E"/>
    <w:rsid w:val="00B472A8"/>
    <w:rsid w:val="00B47D19"/>
    <w:rsid w:val="00B51AED"/>
    <w:rsid w:val="00B52F00"/>
    <w:rsid w:val="00B53DDC"/>
    <w:rsid w:val="00B55FF5"/>
    <w:rsid w:val="00B62E91"/>
    <w:rsid w:val="00B67F30"/>
    <w:rsid w:val="00B81A82"/>
    <w:rsid w:val="00B8325B"/>
    <w:rsid w:val="00B969F1"/>
    <w:rsid w:val="00BA6113"/>
    <w:rsid w:val="00BA74DB"/>
    <w:rsid w:val="00BB44F4"/>
    <w:rsid w:val="00BB6E66"/>
    <w:rsid w:val="00BC120B"/>
    <w:rsid w:val="00BD3FB7"/>
    <w:rsid w:val="00BE6332"/>
    <w:rsid w:val="00BE703D"/>
    <w:rsid w:val="00BF0CD7"/>
    <w:rsid w:val="00BF1FD5"/>
    <w:rsid w:val="00BF6170"/>
    <w:rsid w:val="00C017B0"/>
    <w:rsid w:val="00C05285"/>
    <w:rsid w:val="00C26CD6"/>
    <w:rsid w:val="00C36DF9"/>
    <w:rsid w:val="00C409C6"/>
    <w:rsid w:val="00C510A8"/>
    <w:rsid w:val="00C73C13"/>
    <w:rsid w:val="00C845EF"/>
    <w:rsid w:val="00C8641C"/>
    <w:rsid w:val="00C94F0B"/>
    <w:rsid w:val="00CA0598"/>
    <w:rsid w:val="00CB44EE"/>
    <w:rsid w:val="00CB54AB"/>
    <w:rsid w:val="00CB6818"/>
    <w:rsid w:val="00CC3EDC"/>
    <w:rsid w:val="00CC4067"/>
    <w:rsid w:val="00CD48BA"/>
    <w:rsid w:val="00CE7E9D"/>
    <w:rsid w:val="00CF2E19"/>
    <w:rsid w:val="00D00D57"/>
    <w:rsid w:val="00D16139"/>
    <w:rsid w:val="00D43C6B"/>
    <w:rsid w:val="00D455D0"/>
    <w:rsid w:val="00D507C2"/>
    <w:rsid w:val="00D545DD"/>
    <w:rsid w:val="00D668F7"/>
    <w:rsid w:val="00D8641C"/>
    <w:rsid w:val="00D8657C"/>
    <w:rsid w:val="00D86905"/>
    <w:rsid w:val="00D97121"/>
    <w:rsid w:val="00DA1D69"/>
    <w:rsid w:val="00DA43DE"/>
    <w:rsid w:val="00DC291F"/>
    <w:rsid w:val="00DE04A7"/>
    <w:rsid w:val="00DE64A9"/>
    <w:rsid w:val="00E0274B"/>
    <w:rsid w:val="00E04CF3"/>
    <w:rsid w:val="00E04D1B"/>
    <w:rsid w:val="00E11875"/>
    <w:rsid w:val="00E15131"/>
    <w:rsid w:val="00E20DB6"/>
    <w:rsid w:val="00E21941"/>
    <w:rsid w:val="00E24021"/>
    <w:rsid w:val="00E330FB"/>
    <w:rsid w:val="00E42B32"/>
    <w:rsid w:val="00E46748"/>
    <w:rsid w:val="00E5090F"/>
    <w:rsid w:val="00E5206B"/>
    <w:rsid w:val="00E63DC7"/>
    <w:rsid w:val="00E64497"/>
    <w:rsid w:val="00E65CE3"/>
    <w:rsid w:val="00E806F1"/>
    <w:rsid w:val="00EA7DCD"/>
    <w:rsid w:val="00EB5CE1"/>
    <w:rsid w:val="00EC0504"/>
    <w:rsid w:val="00EE0070"/>
    <w:rsid w:val="00EE2208"/>
    <w:rsid w:val="00EF0661"/>
    <w:rsid w:val="00EF1B8A"/>
    <w:rsid w:val="00F044F0"/>
    <w:rsid w:val="00F12C54"/>
    <w:rsid w:val="00F15EE4"/>
    <w:rsid w:val="00F24411"/>
    <w:rsid w:val="00F2518C"/>
    <w:rsid w:val="00F33A41"/>
    <w:rsid w:val="00F4669F"/>
    <w:rsid w:val="00F513EE"/>
    <w:rsid w:val="00F5435A"/>
    <w:rsid w:val="00F649B0"/>
    <w:rsid w:val="00F67A31"/>
    <w:rsid w:val="00F77B71"/>
    <w:rsid w:val="00F80249"/>
    <w:rsid w:val="00F84E9E"/>
    <w:rsid w:val="00F92C77"/>
    <w:rsid w:val="00F94036"/>
    <w:rsid w:val="00F96456"/>
    <w:rsid w:val="00FA0092"/>
    <w:rsid w:val="00FA56A7"/>
    <w:rsid w:val="00FB17FF"/>
    <w:rsid w:val="00FB1C06"/>
    <w:rsid w:val="00FB3759"/>
    <w:rsid w:val="00FB3E09"/>
    <w:rsid w:val="00FB56B0"/>
    <w:rsid w:val="00FC7D73"/>
    <w:rsid w:val="00FF011E"/>
    <w:rsid w:val="00FF18C2"/>
    <w:rsid w:val="00FF43A0"/>
    <w:rsid w:val="00FF59FB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44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63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225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51AF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4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0C07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0FAF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7F6D54"/>
    <w:pPr>
      <w:ind w:left="720"/>
      <w:contextualSpacing/>
    </w:pPr>
    <w:rPr>
      <w:rFonts w:cs="Times New Roman CYR"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976440"/>
    <w:pPr>
      <w:shd w:val="clear" w:color="auto" w:fill="FFFFFF"/>
      <w:spacing w:before="463"/>
      <w:ind w:left="2127"/>
      <w:jc w:val="center"/>
    </w:pPr>
    <w:rPr>
      <w:rFonts w:eastAsia="Calibri"/>
      <w:b/>
      <w:bCs/>
      <w:color w:val="000000"/>
      <w:spacing w:val="1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76440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351AF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351AFE"/>
    <w:rPr>
      <w:rFonts w:ascii="Calibri" w:hAnsi="Calibri" w:cs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rsid w:val="00351AF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51AFE"/>
    <w:rPr>
      <w:rFonts w:ascii="Calibri" w:hAnsi="Calibri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351AF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351AFE"/>
    <w:rPr>
      <w:rFonts w:eastAsia="Times New Roman" w:cs="Times New Roman"/>
      <w:sz w:val="16"/>
      <w:szCs w:val="16"/>
      <w:lang w:val="ru-RU" w:eastAsia="ru-RU" w:bidi="ar-SA"/>
    </w:rPr>
  </w:style>
  <w:style w:type="paragraph" w:styleId="a8">
    <w:name w:val="No Spacing"/>
    <w:uiPriority w:val="1"/>
    <w:qFormat/>
    <w:rsid w:val="00351AF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351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E0274B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aliases w:val="текст Знак1,Основной текст 1 Знак1,Нумерованный список !! Знак1,Надин стиль Знак"/>
    <w:link w:val="a9"/>
    <w:uiPriority w:val="99"/>
    <w:semiHidden/>
    <w:locked/>
    <w:rsid w:val="00AB384E"/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rsid w:val="00E0274B"/>
    <w:rPr>
      <w:rFonts w:cs="Times New Roman"/>
      <w:color w:val="0066CC"/>
      <w:u w:val="single"/>
    </w:rPr>
  </w:style>
  <w:style w:type="paragraph" w:styleId="21">
    <w:name w:val="Body Text Indent 2"/>
    <w:basedOn w:val="a"/>
    <w:link w:val="22"/>
    <w:uiPriority w:val="99"/>
    <w:rsid w:val="00E1187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B0554"/>
    <w:rPr>
      <w:rFonts w:ascii="Times New Roman" w:hAnsi="Times New Roman" w:cs="Times New Roman"/>
      <w:sz w:val="24"/>
      <w:szCs w:val="24"/>
    </w:rPr>
  </w:style>
  <w:style w:type="character" w:customStyle="1" w:styleId="ac">
    <w:name w:val="текст Знак"/>
    <w:aliases w:val="Основной текст 1 Знак,Нумерованный список !! Знак,Надин стиль Знак Знак"/>
    <w:uiPriority w:val="99"/>
    <w:rsid w:val="0064225E"/>
    <w:rPr>
      <w:sz w:val="24"/>
      <w:lang w:val="ru-RU" w:eastAsia="ru-RU"/>
    </w:rPr>
  </w:style>
  <w:style w:type="character" w:customStyle="1" w:styleId="35">
    <w:name w:val="Знак Знак3"/>
    <w:uiPriority w:val="99"/>
    <w:rsid w:val="0064225E"/>
    <w:rPr>
      <w:rFonts w:ascii="Calibri" w:hAnsi="Calibri"/>
      <w:sz w:val="22"/>
      <w:lang w:val="ru-RU" w:eastAsia="en-US"/>
    </w:rPr>
  </w:style>
  <w:style w:type="character" w:customStyle="1" w:styleId="23">
    <w:name w:val="Знак Знак2"/>
    <w:uiPriority w:val="99"/>
    <w:rsid w:val="0064225E"/>
    <w:rPr>
      <w:sz w:val="24"/>
      <w:lang w:val="ru-RU" w:eastAsia="ru-RU"/>
    </w:rPr>
  </w:style>
  <w:style w:type="character" w:customStyle="1" w:styleId="11">
    <w:name w:val="Знак Знак1"/>
    <w:uiPriority w:val="99"/>
    <w:rsid w:val="0064225E"/>
    <w:rPr>
      <w:sz w:val="16"/>
      <w:lang w:val="ru-RU" w:eastAsia="ru-RU"/>
    </w:rPr>
  </w:style>
  <w:style w:type="paragraph" w:customStyle="1" w:styleId="ConsPlusTitle">
    <w:name w:val="ConsPlusTitle"/>
    <w:uiPriority w:val="99"/>
    <w:rsid w:val="0064225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64225E"/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642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422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0C07A8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64225E"/>
    <w:rPr>
      <w:rFonts w:ascii="Calibri" w:hAnsi="Calibri"/>
      <w:sz w:val="22"/>
      <w:lang w:val="ru-RU" w:eastAsia="en-US"/>
    </w:rPr>
  </w:style>
  <w:style w:type="paragraph" w:customStyle="1" w:styleId="14">
    <w:name w:val="Обычный1"/>
    <w:uiPriority w:val="99"/>
    <w:rsid w:val="0064225E"/>
    <w:pPr>
      <w:spacing w:before="100" w:after="100"/>
    </w:pPr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64225E"/>
    <w:rPr>
      <w:rFonts w:ascii="Arial" w:hAnsi="Arial"/>
      <w:b/>
      <w:sz w:val="26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C3BA5"/>
    <w:pPr>
      <w:widowControl w:val="0"/>
      <w:suppressAutoHyphens/>
      <w:spacing w:after="120" w:line="100" w:lineRule="atLeast"/>
      <w:ind w:left="283"/>
    </w:pPr>
    <w:rPr>
      <w:rFonts w:eastAsia="Arial Unicode MS"/>
      <w:kern w:val="1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8C3BA5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table" w:styleId="af0">
    <w:name w:val="Table Grid"/>
    <w:basedOn w:val="a1"/>
    <w:locked/>
    <w:rsid w:val="00D507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ample">
    <w:name w:val="texample"/>
    <w:rsid w:val="00DE64A9"/>
  </w:style>
  <w:style w:type="character" w:customStyle="1" w:styleId="af1">
    <w:name w:val="Основной текст_"/>
    <w:link w:val="15"/>
    <w:rsid w:val="001735C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173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link w:val="90"/>
    <w:rsid w:val="001735C7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1"/>
    <w:rsid w:val="001735C7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customStyle="1" w:styleId="90">
    <w:name w:val="Основной текст (9)"/>
    <w:basedOn w:val="a"/>
    <w:link w:val="9"/>
    <w:rsid w:val="001735C7"/>
    <w:pPr>
      <w:widowControl w:val="0"/>
      <w:shd w:val="clear" w:color="auto" w:fill="FFFFFF"/>
      <w:spacing w:line="480" w:lineRule="exact"/>
      <w:ind w:firstLine="700"/>
    </w:pPr>
    <w:rPr>
      <w:i/>
      <w:iCs/>
      <w:sz w:val="27"/>
      <w:szCs w:val="27"/>
    </w:rPr>
  </w:style>
  <w:style w:type="paragraph" w:customStyle="1" w:styleId="iditems">
    <w:name w:val="iditems"/>
    <w:basedOn w:val="a"/>
    <w:rsid w:val="00AF5105"/>
    <w:pPr>
      <w:spacing w:before="100" w:beforeAutospacing="1" w:after="100" w:afterAutospacing="1"/>
    </w:pPr>
  </w:style>
  <w:style w:type="paragraph" w:customStyle="1" w:styleId="tovprop">
    <w:name w:val="tov_prop"/>
    <w:basedOn w:val="a"/>
    <w:rsid w:val="00AF5105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F510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5105"/>
  </w:style>
  <w:style w:type="character" w:customStyle="1" w:styleId="pseudo-href">
    <w:name w:val="pseudo-href"/>
    <w:rsid w:val="00466971"/>
  </w:style>
  <w:style w:type="character" w:customStyle="1" w:styleId="20">
    <w:name w:val="Заголовок 2 Знак"/>
    <w:link w:val="2"/>
    <w:semiHidden/>
    <w:rsid w:val="00663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">
    <w:name w:val="butback"/>
    <w:rsid w:val="00663C4D"/>
  </w:style>
  <w:style w:type="character" w:customStyle="1" w:styleId="submenu-table">
    <w:name w:val="submenu-table"/>
    <w:rsid w:val="00663C4D"/>
  </w:style>
  <w:style w:type="paragraph" w:styleId="af4">
    <w:name w:val="footer"/>
    <w:basedOn w:val="a"/>
    <w:link w:val="af5"/>
    <w:uiPriority w:val="99"/>
    <w:unhideWhenUsed/>
    <w:rsid w:val="003F12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F128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409A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Normal">
    <w:name w:val="ConsNormal"/>
    <w:rsid w:val="00FC7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uiPriority w:val="99"/>
    <w:unhideWhenUsed/>
    <w:rsid w:val="00F8024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F802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290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804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102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8232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931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70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647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06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462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84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89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211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92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031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939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710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НЕГОСУДАСТВЕННОЕ ОБРАЗОВАТЕЛЬНОЕ УЧРЕЖДЕНИЕ</vt:lpstr>
    </vt:vector>
  </TitlesOfParts>
  <Company>Lenovo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НЕГОСУДАСТВЕННОЕ ОБРАЗОВАТЕЛЬНОЕ УЧРЕЖДЕНИЕ</dc:title>
  <dc:creator>Мария</dc:creator>
  <cp:lastModifiedBy>A.Ivanzov</cp:lastModifiedBy>
  <cp:revision>4</cp:revision>
  <cp:lastPrinted>2012-12-23T15:50:00Z</cp:lastPrinted>
  <dcterms:created xsi:type="dcterms:W3CDTF">2017-01-30T09:06:00Z</dcterms:created>
  <dcterms:modified xsi:type="dcterms:W3CDTF">2017-01-31T10:23:00Z</dcterms:modified>
</cp:coreProperties>
</file>